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F3C" w:rsidRDefault="00A87F3C" w:rsidP="00A87F3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18185" cy="903605"/>
            <wp:effectExtent l="19050" t="0" r="5715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F3C" w:rsidRDefault="00A87F3C" w:rsidP="00A87F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7F3C" w:rsidRDefault="00A87F3C" w:rsidP="00A87F3C">
      <w:pPr>
        <w:pStyle w:val="1"/>
        <w:spacing w:line="240" w:lineRule="auto"/>
        <w:rPr>
          <w:sz w:val="40"/>
        </w:rPr>
      </w:pPr>
      <w:r>
        <w:rPr>
          <w:sz w:val="40"/>
        </w:rPr>
        <w:t>АДМИНИСТРАЦИЯ</w:t>
      </w:r>
    </w:p>
    <w:p w:rsidR="00A87F3C" w:rsidRDefault="00A87F3C" w:rsidP="00A87F3C">
      <w:pPr>
        <w:pStyle w:val="1"/>
        <w:spacing w:line="240" w:lineRule="auto"/>
        <w:rPr>
          <w:sz w:val="40"/>
        </w:rPr>
      </w:pPr>
      <w:r>
        <w:rPr>
          <w:sz w:val="40"/>
        </w:rPr>
        <w:t>ЧЕБАРКУЛЬСКОГО ГОРОДСКОГО ОКРУГА</w:t>
      </w:r>
    </w:p>
    <w:p w:rsidR="00A87F3C" w:rsidRDefault="00A87F3C" w:rsidP="00A87F3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Челябинской области</w:t>
      </w:r>
    </w:p>
    <w:p w:rsidR="00A87F3C" w:rsidRDefault="00A87F3C" w:rsidP="00A87F3C">
      <w:pPr>
        <w:pStyle w:val="1"/>
        <w:spacing w:line="240" w:lineRule="auto"/>
        <w:rPr>
          <w:sz w:val="40"/>
        </w:rPr>
      </w:pPr>
      <w:r>
        <w:rPr>
          <w:sz w:val="40"/>
        </w:rPr>
        <w:t>ПОСТАНОВЛЕНИЕ</w:t>
      </w:r>
    </w:p>
    <w:p w:rsidR="00A87F3C" w:rsidRDefault="00D907FF" w:rsidP="00A87F3C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D907FF">
        <w:pict>
          <v:line id="_x0000_s1026" style="position:absolute;left:0;text-align:left;z-index:251660288" from="1.95pt,7.95pt" to="480.3pt,7.95pt" strokeweight="4.5pt">
            <v:stroke linestyle="thinThick"/>
          </v:line>
        </w:pict>
      </w:r>
    </w:p>
    <w:p w:rsidR="00A87F3C" w:rsidRDefault="00A87F3C" w:rsidP="00A87F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7F3C" w:rsidRDefault="00A87F3C" w:rsidP="00A87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       2025 г.   №        г. Чебаркуль</w:t>
      </w:r>
    </w:p>
    <w:p w:rsidR="00A87F3C" w:rsidRDefault="00A87F3C" w:rsidP="00A87F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7F3C" w:rsidRPr="00A72175" w:rsidRDefault="00A72175" w:rsidP="00A87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87F3C" w:rsidRDefault="00A87F3C" w:rsidP="00A87F3C">
      <w:pPr>
        <w:pStyle w:val="af2"/>
        <w:tabs>
          <w:tab w:val="left" w:pos="4253"/>
        </w:tabs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программы «Профилактика безнадзорности и правонарушений несовершеннолетних в </w:t>
      </w:r>
      <w:proofErr w:type="spellStart"/>
      <w:r>
        <w:rPr>
          <w:sz w:val="28"/>
          <w:szCs w:val="28"/>
        </w:rPr>
        <w:t>Чебаркульском</w:t>
      </w:r>
      <w:proofErr w:type="spellEnd"/>
      <w:r>
        <w:rPr>
          <w:sz w:val="28"/>
          <w:szCs w:val="28"/>
        </w:rPr>
        <w:t xml:space="preserve"> городском округе»</w:t>
      </w:r>
    </w:p>
    <w:p w:rsidR="00A87F3C" w:rsidRDefault="00A87F3C" w:rsidP="00A87F3C">
      <w:pPr>
        <w:pStyle w:val="af2"/>
        <w:tabs>
          <w:tab w:val="left" w:pos="0"/>
          <w:tab w:val="left" w:pos="3544"/>
        </w:tabs>
        <w:jc w:val="both"/>
        <w:rPr>
          <w:sz w:val="28"/>
          <w:szCs w:val="28"/>
        </w:rPr>
      </w:pPr>
    </w:p>
    <w:p w:rsidR="00A87F3C" w:rsidRDefault="00A87F3C" w:rsidP="00A87F3C">
      <w:pPr>
        <w:pStyle w:val="af2"/>
        <w:tabs>
          <w:tab w:val="left" w:pos="0"/>
          <w:tab w:val="left" w:pos="3544"/>
        </w:tabs>
        <w:jc w:val="both"/>
        <w:rPr>
          <w:sz w:val="28"/>
          <w:szCs w:val="28"/>
        </w:rPr>
      </w:pPr>
    </w:p>
    <w:p w:rsidR="00A87F3C" w:rsidRDefault="00A87F3C" w:rsidP="00A87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от 18.06.2024 № 496 «О порядке принятия решений о разработке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их формирования и реализации», руководствуясь статьями 36,37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</w:p>
    <w:p w:rsidR="00A87F3C" w:rsidRDefault="00A87F3C" w:rsidP="00A87F3C">
      <w:pPr>
        <w:tabs>
          <w:tab w:val="left" w:pos="993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87F3C" w:rsidRDefault="00A87F3C" w:rsidP="00A87F3C">
      <w:pPr>
        <w:pStyle w:val="af4"/>
        <w:tabs>
          <w:tab w:val="left" w:pos="211"/>
          <w:tab w:val="right" w:pos="953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муниципальную программу «Профилактика безнадзорности и правонарушений несовершеннолетних в </w:t>
      </w:r>
      <w:proofErr w:type="spellStart"/>
      <w:r>
        <w:rPr>
          <w:sz w:val="28"/>
          <w:szCs w:val="28"/>
        </w:rPr>
        <w:t>Чебаркульском</w:t>
      </w:r>
      <w:proofErr w:type="spellEnd"/>
      <w:r>
        <w:rPr>
          <w:sz w:val="28"/>
          <w:szCs w:val="28"/>
        </w:rPr>
        <w:t xml:space="preserve"> городском округе» .</w:t>
      </w:r>
    </w:p>
    <w:p w:rsidR="00A87F3C" w:rsidRDefault="00A87F3C" w:rsidP="00A87F3C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Отделу защиты информации и информационных технологий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(Максимова Л.Ф.) опубликовать настоящее постановление в порядке.</w:t>
      </w:r>
    </w:p>
    <w:p w:rsidR="00A87F3C" w:rsidRDefault="00A87F3C" w:rsidP="00A87F3C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01 января 2026 года.</w:t>
      </w:r>
    </w:p>
    <w:p w:rsidR="00A87F3C" w:rsidRDefault="00A87F3C" w:rsidP="00A87F3C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исполнения настоящего постановления возложить на заместителя главы по социальным вопросам Попову Н.Е.</w:t>
      </w:r>
    </w:p>
    <w:p w:rsidR="00A87F3C" w:rsidRDefault="00A87F3C" w:rsidP="00A87F3C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F3C" w:rsidRDefault="00A87F3C" w:rsidP="00A87F3C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F3C" w:rsidRDefault="00A87F3C" w:rsidP="00A87F3C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М.В.Панарин </w:t>
      </w:r>
    </w:p>
    <w:p w:rsidR="00A87F3C" w:rsidRDefault="00A87F3C" w:rsidP="00A87F3C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A87F3C" w:rsidRDefault="00A87F3C" w:rsidP="00A87F3C">
      <w:pPr>
        <w:autoSpaceDE w:val="0"/>
        <w:spacing w:after="0" w:line="240" w:lineRule="auto"/>
        <w:rPr>
          <w:rFonts w:ascii="Times New Roman" w:hAnsi="Times New Roman" w:cs="Times New Roman"/>
          <w:sz w:val="26"/>
        </w:rPr>
      </w:pPr>
    </w:p>
    <w:p w:rsidR="00A87F3C" w:rsidRDefault="00A87F3C" w:rsidP="00A87F3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0"/>
        </w:rPr>
      </w:pPr>
    </w:p>
    <w:p w:rsidR="00A87F3C" w:rsidRDefault="00A87F3C" w:rsidP="00A87F3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0"/>
        </w:rPr>
      </w:pPr>
    </w:p>
    <w:p w:rsidR="00A87F3C" w:rsidRDefault="00A87F3C" w:rsidP="00A87F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7F3C" w:rsidRDefault="00D907FF" w:rsidP="00A87F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07FF">
        <w:lastRenderedPageBreak/>
        <w:pict>
          <v:oval id="_x0000_s1027" style="position:absolute;left:0;text-align:left;margin-left:232.2pt;margin-top:-29.25pt;width:17.25pt;height:16.5pt;z-index:251661312" stroked="f"/>
        </w:pict>
      </w:r>
      <w:r w:rsidR="00A87F3C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социальным вопросам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Н.Е. Попова</w:t>
      </w:r>
    </w:p>
    <w:p w:rsidR="00A87F3C" w:rsidRDefault="00A87F3C" w:rsidP="00A87F3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"__"__________ 2025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по бюджетному процессу,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                                 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Таймасова</w:t>
      </w:r>
      <w:proofErr w:type="spellEnd"/>
    </w:p>
    <w:p w:rsidR="00A87F3C" w:rsidRDefault="00A87F3C" w:rsidP="00A87F3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"__"__________ 2025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по экономике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стратегическому развитию                                                    Н.Н. Цинк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"__"__________ 2025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Юридического отдела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 Чугунова</w:t>
      </w:r>
    </w:p>
    <w:p w:rsidR="00A87F3C" w:rsidRDefault="00A87F3C" w:rsidP="00A87F3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"__"__________ 2025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Т.В.Урлапова</w:t>
      </w:r>
      <w:proofErr w:type="spellEnd"/>
    </w:p>
    <w:p w:rsidR="00A87F3C" w:rsidRDefault="00A87F3C" w:rsidP="00A87F3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"__"__________ 2025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отдела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Айткулова</w:t>
      </w:r>
      <w:proofErr w:type="spellEnd"/>
    </w:p>
    <w:p w:rsidR="00A87F3C" w:rsidRDefault="00A87F3C" w:rsidP="00A87F3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"__"__________ 2025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Рассыл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 - 2 экз.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Финуправление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- 1 экз.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– 1 экз.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обеспечениюдеятельности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 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делам несовершеннолетних и защите их прав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В.В.Максимов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20455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«____»_______2025 </w:t>
      </w:r>
    </w:p>
    <w:p w:rsidR="00A87F3C" w:rsidRDefault="00A87F3C" w:rsidP="00A87F3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F3C" w:rsidRDefault="00A87F3C" w:rsidP="00A87F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УТВЕРЖДЕНА</w:t>
      </w:r>
    </w:p>
    <w:p w:rsidR="00A87F3C" w:rsidRDefault="00A87F3C" w:rsidP="00A87F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постановлением администрации</w:t>
      </w:r>
    </w:p>
    <w:p w:rsidR="00A87F3C" w:rsidRDefault="00A87F3C" w:rsidP="00A87F3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Чебаркульского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A87F3C" w:rsidRDefault="00A87F3C" w:rsidP="00A87F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от                     2025 .   №_</w:t>
      </w:r>
    </w:p>
    <w:p w:rsidR="00A87F3C" w:rsidRDefault="00A87F3C" w:rsidP="00A87F3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:rsidR="00A87F3C" w:rsidRDefault="00A87F3C" w:rsidP="00A87F3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«Профилактика безнадзорности и правонарушений несовершеннолетних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Чебаркульском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городском округе».</w:t>
      </w:r>
    </w:p>
    <w:p w:rsidR="00A87F3C" w:rsidRDefault="00A87F3C" w:rsidP="00A87F3C">
      <w:pPr>
        <w:overflowPunct w:val="0"/>
        <w:autoSpaceDE w:val="0"/>
        <w:autoSpaceDN w:val="0"/>
        <w:adjustRightInd w:val="0"/>
        <w:spacing w:before="240"/>
        <w:ind w:left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. Стратегические приоритеты муниципальной программы</w:t>
      </w:r>
    </w:p>
    <w:p w:rsidR="00A87F3C" w:rsidRDefault="00A87F3C" w:rsidP="00A87F3C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Оценка текущего состояния системы профилактики безнадзорности и правонарушений несовершеннолетних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Чебаркульском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городском округе.</w:t>
      </w:r>
    </w:p>
    <w:p w:rsidR="00A87F3C" w:rsidRDefault="00A87F3C" w:rsidP="00A87F3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создана рабочая система профилактики безнадзорности и правонарушений несовершеннолетних, защиты их прав, работу которой координирует Комиссия по делам несовершеннолетних и защите их прав, основные направления деятельности которой определяются Федеральным законом от 24.06.1999 №120-ФЗ «Об основах системы профилактики безнадзорности и правонарушений несовершеннолетних», Законом Челябинской области от 05.10.2005 № 403-ЗО «О комиссиях по делам несовершеннолетних и защите их прав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  <w:r w:rsidRPr="00F271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комиссии включает в себя координацию мер по взаимодействию государственных и муниципальных структур в сфере профилактики безнадзорности и правонарушений несовершеннолетних, своевременного выявления и устранения причин и условий, способствующих социальному неблагополучию семей.</w:t>
      </w:r>
    </w:p>
    <w:p w:rsidR="00A87F3C" w:rsidRDefault="00A87F3C" w:rsidP="00A87F3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ведется плановая работа по профилактике безнадзорного детства и правонарушений несовершеннолетних. Созданы банки данных несовершеннолетних, состоящих на профилактическом учете за совершение правонарушений, семей, находящихся в социально опасном положении. </w:t>
      </w:r>
    </w:p>
    <w:p w:rsidR="00A87F3C" w:rsidRDefault="00A87F3C" w:rsidP="00A87F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 31 декабря </w:t>
      </w:r>
      <w:r>
        <w:rPr>
          <w:rFonts w:ascii="Times New Roman" w:hAnsi="Times New Roman" w:cs="Times New Roman"/>
          <w:sz w:val="28"/>
          <w:szCs w:val="28"/>
        </w:rPr>
        <w:t>2024 года 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исленность несовершеннолетних, в отношении которых различными органами и учреждениями системы профилактики проводилась индивидуальная профилактическая работа, составляла 140 человек. </w:t>
      </w:r>
    </w:p>
    <w:p w:rsidR="00A87F3C" w:rsidRDefault="00A87F3C" w:rsidP="00A87F3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банке данных комиссии по делам несовершеннолетних и защите их прав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состояло 6 несовершеннолетних подростков, находящихся в социально опасном положении (4 подростка), подростков, осужденных к мерам наказания не связанным с лишением свободы (1 подросток), подростков, вернувшихся из мест лишения свободы (1 подросток), подростков, обучающихся в специальных образовательных учреждениях.</w:t>
      </w:r>
      <w:proofErr w:type="gramEnd"/>
    </w:p>
    <w:p w:rsidR="00A87F3C" w:rsidRPr="00971E0E" w:rsidRDefault="00A87F3C" w:rsidP="00A87F3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преступности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по итогам 2024 года характеризуется снижением уровня подростковой преступности.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1E0E">
        <w:rPr>
          <w:rFonts w:ascii="PT Astra Serif" w:hAnsi="PT Astra Serif"/>
          <w:sz w:val="28"/>
          <w:szCs w:val="28"/>
        </w:rPr>
        <w:t xml:space="preserve">В 2024 году </w:t>
      </w:r>
      <w:r>
        <w:rPr>
          <w:rFonts w:ascii="PT Astra Serif" w:hAnsi="PT Astra Serif"/>
          <w:sz w:val="28"/>
          <w:szCs w:val="28"/>
        </w:rPr>
        <w:t xml:space="preserve">на </w:t>
      </w:r>
      <w:r w:rsidRPr="00971E0E">
        <w:rPr>
          <w:rFonts w:ascii="PT Astra Serif" w:hAnsi="PT Astra Serif"/>
          <w:sz w:val="28"/>
          <w:szCs w:val="28"/>
        </w:rPr>
        <w:t xml:space="preserve">территории </w:t>
      </w:r>
      <w:proofErr w:type="spellStart"/>
      <w:r w:rsidRPr="00971E0E">
        <w:rPr>
          <w:rFonts w:ascii="PT Astra Serif" w:hAnsi="PT Astra Serif"/>
          <w:sz w:val="28"/>
          <w:szCs w:val="28"/>
        </w:rPr>
        <w:t>Чебаркульского</w:t>
      </w:r>
      <w:proofErr w:type="spellEnd"/>
      <w:r w:rsidRPr="00971E0E">
        <w:rPr>
          <w:rFonts w:ascii="PT Astra Serif" w:hAnsi="PT Astra Serif"/>
          <w:sz w:val="28"/>
          <w:szCs w:val="28"/>
        </w:rPr>
        <w:t xml:space="preserve"> городского округа зарегистрировано 11 преступлений, совершенных 10 несовершеннолетними лицами, (2023 г. - 21 преступление </w:t>
      </w:r>
      <w:r>
        <w:rPr>
          <w:rFonts w:ascii="PT Astra Serif" w:hAnsi="PT Astra Serif"/>
          <w:sz w:val="28"/>
          <w:szCs w:val="28"/>
        </w:rPr>
        <w:t xml:space="preserve">/ </w:t>
      </w:r>
      <w:r w:rsidRPr="00971E0E">
        <w:rPr>
          <w:rFonts w:ascii="PT Astra Serif" w:hAnsi="PT Astra Serif"/>
          <w:sz w:val="28"/>
          <w:szCs w:val="28"/>
        </w:rPr>
        <w:t>5 несовер</w:t>
      </w:r>
      <w:r>
        <w:rPr>
          <w:rFonts w:ascii="PT Astra Serif" w:hAnsi="PT Astra Serif"/>
          <w:sz w:val="28"/>
          <w:szCs w:val="28"/>
        </w:rPr>
        <w:t>шеннолетних</w:t>
      </w:r>
      <w:r w:rsidRPr="00971E0E">
        <w:rPr>
          <w:rFonts w:ascii="PT Astra Serif" w:hAnsi="PT Astra Serif"/>
          <w:sz w:val="28"/>
          <w:szCs w:val="28"/>
        </w:rPr>
        <w:t xml:space="preserve"> лиц)</w:t>
      </w:r>
      <w:r>
        <w:rPr>
          <w:rFonts w:ascii="PT Astra Serif" w:hAnsi="PT Astra Serif"/>
          <w:sz w:val="28"/>
          <w:szCs w:val="28"/>
        </w:rPr>
        <w:t>.</w:t>
      </w:r>
      <w:r w:rsidRPr="00971E0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Наблюдается</w:t>
      </w:r>
      <w:r w:rsidRPr="00971E0E">
        <w:rPr>
          <w:rFonts w:ascii="PT Astra Serif" w:hAnsi="PT Astra Serif"/>
          <w:sz w:val="28"/>
          <w:szCs w:val="28"/>
        </w:rPr>
        <w:t xml:space="preserve"> </w:t>
      </w:r>
      <w:r w:rsidRPr="00971E0E">
        <w:rPr>
          <w:rFonts w:ascii="PT Astra Serif" w:hAnsi="PT Astra Serif"/>
          <w:sz w:val="28"/>
          <w:szCs w:val="28"/>
        </w:rPr>
        <w:lastRenderedPageBreak/>
        <w:t>снижение количества преступлений, при этом значительно возросло число несовер</w:t>
      </w:r>
      <w:r>
        <w:rPr>
          <w:rFonts w:ascii="PT Astra Serif" w:hAnsi="PT Astra Serif"/>
          <w:sz w:val="28"/>
          <w:szCs w:val="28"/>
        </w:rPr>
        <w:t>шеннолетних лиц, их совершивших.</w:t>
      </w:r>
    </w:p>
    <w:p w:rsidR="00A87F3C" w:rsidRPr="00E77600" w:rsidRDefault="00A87F3C" w:rsidP="00A87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600">
        <w:rPr>
          <w:rFonts w:ascii="Times New Roman" w:hAnsi="Times New Roman" w:cs="Times New Roman"/>
          <w:sz w:val="28"/>
          <w:szCs w:val="28"/>
        </w:rPr>
        <w:t>Среди подростков, не достигших возраста, с которого наступает уголовная ответственность (не субъе</w:t>
      </w:r>
      <w:r>
        <w:rPr>
          <w:rFonts w:ascii="Times New Roman" w:hAnsi="Times New Roman" w:cs="Times New Roman"/>
          <w:sz w:val="28"/>
          <w:szCs w:val="28"/>
        </w:rPr>
        <w:t>ктов), за 2024</w:t>
      </w:r>
      <w:r w:rsidRPr="00E77600">
        <w:rPr>
          <w:rFonts w:ascii="Times New Roman" w:hAnsi="Times New Roman" w:cs="Times New Roman"/>
          <w:sz w:val="28"/>
          <w:szCs w:val="28"/>
        </w:rPr>
        <w:t xml:space="preserve"> год совершено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E77600">
        <w:rPr>
          <w:rFonts w:ascii="Times New Roman" w:hAnsi="Times New Roman" w:cs="Times New Roman"/>
          <w:sz w:val="28"/>
          <w:szCs w:val="28"/>
        </w:rPr>
        <w:t xml:space="preserve"> общественно опасных деяний (ООД). </w:t>
      </w:r>
    </w:p>
    <w:p w:rsidR="00A87F3C" w:rsidRPr="00E77600" w:rsidRDefault="00A87F3C" w:rsidP="00A87F3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600">
        <w:rPr>
          <w:rFonts w:ascii="Times New Roman" w:hAnsi="Times New Roman" w:cs="Times New Roman"/>
          <w:sz w:val="28"/>
          <w:szCs w:val="28"/>
        </w:rPr>
        <w:t>2. Описание приоритетов и целей государственной политики в сфере реализации муниципальной программы.</w:t>
      </w:r>
    </w:p>
    <w:p w:rsidR="00A87F3C" w:rsidRPr="00E77600" w:rsidRDefault="00A87F3C" w:rsidP="00A87F3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600">
        <w:rPr>
          <w:rFonts w:ascii="Times New Roman" w:hAnsi="Times New Roman" w:cs="Times New Roman"/>
          <w:sz w:val="28"/>
          <w:szCs w:val="28"/>
        </w:rPr>
        <w:t xml:space="preserve">Основной целью муниципальной программы является создание </w:t>
      </w:r>
      <w:r w:rsidRPr="00E77600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условий для эффективного развития системы профилактики безнадзорности и правонарушений несовершеннолетних.</w:t>
      </w:r>
    </w:p>
    <w:p w:rsidR="00A87F3C" w:rsidRPr="00E77600" w:rsidRDefault="00A87F3C" w:rsidP="00A87F3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600">
        <w:rPr>
          <w:rFonts w:ascii="Times New Roman" w:hAnsi="Times New Roman" w:cs="Times New Roman"/>
          <w:sz w:val="28"/>
          <w:szCs w:val="28"/>
        </w:rPr>
        <w:t xml:space="preserve">Неблагополучие в семьях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77600">
        <w:rPr>
          <w:rFonts w:ascii="Times New Roman" w:hAnsi="Times New Roman" w:cs="Times New Roman"/>
          <w:sz w:val="28"/>
          <w:szCs w:val="28"/>
        </w:rPr>
        <w:t xml:space="preserve"> одн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77600">
        <w:rPr>
          <w:rFonts w:ascii="Times New Roman" w:hAnsi="Times New Roman" w:cs="Times New Roman"/>
          <w:sz w:val="28"/>
          <w:szCs w:val="28"/>
        </w:rPr>
        <w:t xml:space="preserve"> из основных причин безнадзорности и правонарушений среди несовершеннолетних. Немаловажными акцентами являются такие факторы, как аморальное поведение, злоупотребление родителями спиртными напитками, что отрицательно отражается на поведении подростков.</w:t>
      </w:r>
    </w:p>
    <w:p w:rsidR="00A87F3C" w:rsidRPr="00E77600" w:rsidRDefault="00A87F3C" w:rsidP="00A87F3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600">
        <w:rPr>
          <w:rFonts w:ascii="Times New Roman" w:hAnsi="Times New Roman" w:cs="Times New Roman"/>
          <w:sz w:val="28"/>
          <w:szCs w:val="28"/>
        </w:rPr>
        <w:t>Для достижения цели муниципальной программы необходимо решить следующие задачи:</w:t>
      </w:r>
    </w:p>
    <w:p w:rsidR="00A87F3C" w:rsidRPr="00696FF3" w:rsidRDefault="00A87F3C" w:rsidP="00A87F3C">
      <w:pPr>
        <w:tabs>
          <w:tab w:val="left" w:pos="3573"/>
          <w:tab w:val="right" w:pos="9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FF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96FF3">
        <w:rPr>
          <w:rFonts w:ascii="Times New Roman" w:hAnsi="Times New Roman" w:cs="Times New Roman"/>
          <w:sz w:val="28"/>
          <w:szCs w:val="28"/>
        </w:rPr>
        <w:t>беспечение осуществления мер по защите и восстановлению прав и законных интересов несовершеннолетних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96FF3">
        <w:rPr>
          <w:rFonts w:ascii="Times New Roman" w:hAnsi="Times New Roman" w:cs="Times New Roman"/>
          <w:sz w:val="28"/>
          <w:szCs w:val="28"/>
        </w:rPr>
        <w:t xml:space="preserve"> </w:t>
      </w:r>
      <w:r w:rsidRPr="00696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7F3C" w:rsidRPr="00696FF3" w:rsidRDefault="00A87F3C" w:rsidP="00A87F3C">
      <w:pPr>
        <w:pStyle w:val="af2"/>
        <w:ind w:firstLine="709"/>
        <w:jc w:val="both"/>
        <w:rPr>
          <w:sz w:val="28"/>
          <w:szCs w:val="28"/>
        </w:rPr>
      </w:pPr>
      <w:r w:rsidRPr="00696FF3">
        <w:rPr>
          <w:sz w:val="28"/>
          <w:szCs w:val="28"/>
        </w:rPr>
        <w:t xml:space="preserve">- </w:t>
      </w:r>
      <w:r>
        <w:rPr>
          <w:sz w:val="28"/>
          <w:szCs w:val="28"/>
        </w:rPr>
        <w:t>сн</w:t>
      </w:r>
      <w:r w:rsidRPr="00696FF3">
        <w:rPr>
          <w:sz w:val="28"/>
          <w:szCs w:val="28"/>
        </w:rPr>
        <w:t>ижение преступности несовершеннолетних, профилактика алкоголизма и наркомании среди несовершеннолетних</w:t>
      </w:r>
      <w:r>
        <w:rPr>
          <w:sz w:val="28"/>
          <w:szCs w:val="28"/>
        </w:rPr>
        <w:t>;</w:t>
      </w:r>
    </w:p>
    <w:p w:rsidR="00A87F3C" w:rsidRDefault="00A87F3C" w:rsidP="00A87F3C">
      <w:pPr>
        <w:tabs>
          <w:tab w:val="left" w:pos="3573"/>
          <w:tab w:val="right" w:pos="911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F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96FF3">
        <w:rPr>
          <w:rFonts w:ascii="Times New Roman" w:hAnsi="Times New Roman" w:cs="Times New Roman"/>
          <w:sz w:val="28"/>
          <w:szCs w:val="28"/>
        </w:rPr>
        <w:t>редупреждение безнадзорности и беспризорности несовершеннолетних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7F3C" w:rsidRPr="00696FF3" w:rsidRDefault="00A87F3C" w:rsidP="00A87F3C">
      <w:pPr>
        <w:pStyle w:val="af2"/>
        <w:ind w:firstLine="709"/>
        <w:jc w:val="both"/>
        <w:rPr>
          <w:sz w:val="28"/>
          <w:szCs w:val="28"/>
          <w:lang w:eastAsia="en-US"/>
        </w:rPr>
      </w:pPr>
      <w:r w:rsidRPr="00696FF3">
        <w:rPr>
          <w:sz w:val="28"/>
          <w:szCs w:val="28"/>
          <w:lang w:eastAsia="en-US"/>
        </w:rPr>
        <w:t xml:space="preserve">- </w:t>
      </w:r>
      <w:r>
        <w:rPr>
          <w:sz w:val="28"/>
          <w:szCs w:val="28"/>
          <w:lang w:eastAsia="en-US"/>
        </w:rPr>
        <w:t>п</w:t>
      </w:r>
      <w:r w:rsidRPr="00696FF3">
        <w:rPr>
          <w:sz w:val="28"/>
          <w:szCs w:val="28"/>
          <w:lang w:eastAsia="en-US"/>
        </w:rPr>
        <w:t>равовое просвещение несовершеннолетних, их законных представителей и педагогов</w:t>
      </w:r>
      <w:r>
        <w:rPr>
          <w:sz w:val="28"/>
          <w:szCs w:val="28"/>
          <w:lang w:eastAsia="en-US"/>
        </w:rPr>
        <w:t>;</w:t>
      </w:r>
    </w:p>
    <w:p w:rsidR="00A87F3C" w:rsidRPr="00696FF3" w:rsidRDefault="00A87F3C" w:rsidP="00A87F3C">
      <w:pPr>
        <w:tabs>
          <w:tab w:val="left" w:pos="3573"/>
          <w:tab w:val="right" w:pos="911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FF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96FF3">
        <w:rPr>
          <w:rFonts w:ascii="Times New Roman" w:hAnsi="Times New Roman" w:cs="Times New Roman"/>
          <w:sz w:val="28"/>
          <w:szCs w:val="28"/>
        </w:rPr>
        <w:t>оциальная реабилитация семей в социально опасном положении и семей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7F3C" w:rsidRPr="00E77600" w:rsidRDefault="00A87F3C" w:rsidP="00A87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600">
        <w:rPr>
          <w:rFonts w:ascii="Times New Roman" w:hAnsi="Times New Roman" w:cs="Times New Roman"/>
          <w:sz w:val="28"/>
          <w:szCs w:val="28"/>
        </w:rPr>
        <w:t>3. Сведения о взаимосвязи со стратегическими приоритетами, целями и показателями государственных программ, муниципальных программ.</w:t>
      </w:r>
    </w:p>
    <w:p w:rsidR="00A87F3C" w:rsidRPr="00E77600" w:rsidRDefault="00A87F3C" w:rsidP="00A87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7600">
        <w:rPr>
          <w:rFonts w:ascii="Times New Roman" w:hAnsi="Times New Roman" w:cs="Times New Roman"/>
          <w:sz w:val="28"/>
          <w:szCs w:val="28"/>
        </w:rPr>
        <w:t xml:space="preserve">Основная цель муниципальной программы соответствует государственной программе </w:t>
      </w:r>
      <w:r w:rsidRPr="00E77600">
        <w:rPr>
          <w:rFonts w:ascii="Times New Roman" w:hAnsi="Times New Roman" w:cs="Times New Roman"/>
          <w:sz w:val="28"/>
          <w:szCs w:val="28"/>
          <w:shd w:val="clear" w:color="auto" w:fill="FFFFFF"/>
        </w:rPr>
        <w:t>Челябинской области «</w:t>
      </w:r>
      <w:r w:rsidRPr="00E77600">
        <w:rPr>
          <w:rFonts w:ascii="Times New Roman" w:hAnsi="Times New Roman" w:cs="Times New Roman"/>
          <w:bCs/>
          <w:sz w:val="28"/>
          <w:szCs w:val="28"/>
        </w:rPr>
        <w:t>Профилактика безнадзорности и правонарушений несовершеннолетних в Челябинской области, утвержденной постановлением Правительства Челябинской области от 27.01.2023 № 49-П.</w:t>
      </w:r>
    </w:p>
    <w:p w:rsidR="00A87F3C" w:rsidRPr="00E77600" w:rsidRDefault="00A87F3C" w:rsidP="00A87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600">
        <w:rPr>
          <w:rFonts w:ascii="Times New Roman" w:hAnsi="Times New Roman" w:cs="Times New Roman"/>
          <w:bCs/>
          <w:sz w:val="28"/>
          <w:szCs w:val="28"/>
        </w:rPr>
        <w:t xml:space="preserve">Реализация мероприятий муниципальной программы </w:t>
      </w:r>
      <w:r>
        <w:rPr>
          <w:rFonts w:ascii="Times New Roman" w:hAnsi="Times New Roman" w:cs="Times New Roman"/>
          <w:bCs/>
          <w:sz w:val="28"/>
          <w:szCs w:val="28"/>
        </w:rPr>
        <w:t>имеет взаимосвязь с достижением целей национальных проектов «Семь</w:t>
      </w:r>
      <w:r w:rsidRPr="00E77600">
        <w:rPr>
          <w:rFonts w:ascii="Times New Roman" w:hAnsi="Times New Roman" w:cs="Times New Roman"/>
          <w:bCs/>
          <w:sz w:val="28"/>
          <w:szCs w:val="28"/>
        </w:rPr>
        <w:t>я» и «</w:t>
      </w:r>
      <w:r>
        <w:rPr>
          <w:rFonts w:ascii="Times New Roman" w:hAnsi="Times New Roman" w:cs="Times New Roman"/>
          <w:bCs/>
          <w:sz w:val="28"/>
          <w:szCs w:val="28"/>
        </w:rPr>
        <w:t>Молодёжь и дети</w:t>
      </w:r>
      <w:r w:rsidRPr="00E77600">
        <w:rPr>
          <w:rFonts w:ascii="Times New Roman" w:hAnsi="Times New Roman" w:cs="Times New Roman"/>
          <w:bCs/>
          <w:sz w:val="28"/>
          <w:szCs w:val="28"/>
        </w:rPr>
        <w:t>», обеспечивающих достижение национальных целей и показателей, определенных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:rsidR="00A87F3C" w:rsidRPr="00E77600" w:rsidRDefault="00A87F3C" w:rsidP="00A87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600">
        <w:rPr>
          <w:rFonts w:ascii="Times New Roman" w:hAnsi="Times New Roman" w:cs="Times New Roman"/>
          <w:sz w:val="28"/>
          <w:szCs w:val="28"/>
        </w:rPr>
        <w:t>4. Задачи муниципального управления, способы их эффективного решения в соответствующей отрасли экономики и сфере государственного управления.</w:t>
      </w:r>
    </w:p>
    <w:p w:rsidR="00A87F3C" w:rsidRPr="00E77600" w:rsidRDefault="00A87F3C" w:rsidP="00A87F3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600">
        <w:rPr>
          <w:rFonts w:ascii="Times New Roman" w:hAnsi="Times New Roman" w:cs="Times New Roman"/>
          <w:sz w:val="28"/>
          <w:szCs w:val="28"/>
        </w:rPr>
        <w:t xml:space="preserve">Для эффективного решения данных проблем необходимо кардинальное улучшение взаимодействия учреждений и служб различной ведомственной </w:t>
      </w:r>
      <w:r w:rsidRPr="00E77600">
        <w:rPr>
          <w:rFonts w:ascii="Times New Roman" w:hAnsi="Times New Roman" w:cs="Times New Roman"/>
          <w:sz w:val="28"/>
          <w:szCs w:val="28"/>
        </w:rPr>
        <w:lastRenderedPageBreak/>
        <w:t>принадлежности, общественных объединений и других субъектов профилактики. Это может быть достигнуто программными методами, путем реализации согласованного комплекса мероприятий.</w:t>
      </w:r>
    </w:p>
    <w:p w:rsidR="00A87F3C" w:rsidRPr="00E77600" w:rsidRDefault="00A87F3C" w:rsidP="00A87F3C">
      <w:pPr>
        <w:pStyle w:val="af4"/>
        <w:suppressAutoHyphens/>
        <w:spacing w:after="0" w:line="240" w:lineRule="auto"/>
        <w:ind w:left="0" w:firstLine="709"/>
        <w:rPr>
          <w:sz w:val="28"/>
          <w:szCs w:val="28"/>
        </w:rPr>
      </w:pPr>
      <w:r w:rsidRPr="00E77600">
        <w:rPr>
          <w:sz w:val="28"/>
          <w:szCs w:val="28"/>
        </w:rPr>
        <w:t>Обоснование необходимости  реализации муниципальной программы:</w:t>
      </w:r>
    </w:p>
    <w:p w:rsidR="00A87F3C" w:rsidRPr="00E77600" w:rsidRDefault="00A87F3C" w:rsidP="00A87F3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600">
        <w:rPr>
          <w:rFonts w:ascii="Times New Roman" w:hAnsi="Times New Roman" w:cs="Times New Roman"/>
          <w:sz w:val="28"/>
          <w:szCs w:val="28"/>
        </w:rPr>
        <w:t>- профилактика безнадзорности и правонарушений несовершеннолетних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</w:t>
      </w:r>
      <w:r>
        <w:rPr>
          <w:rFonts w:ascii="Times New Roman" w:hAnsi="Times New Roman" w:cs="Times New Roman"/>
          <w:sz w:val="28"/>
          <w:szCs w:val="28"/>
        </w:rPr>
        <w:t xml:space="preserve"> и трудной жизненной ситуации;</w:t>
      </w:r>
    </w:p>
    <w:p w:rsidR="00A87F3C" w:rsidRDefault="00A87F3C" w:rsidP="00A87F3C">
      <w:pPr>
        <w:pStyle w:val="a5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77600">
        <w:rPr>
          <w:sz w:val="28"/>
          <w:szCs w:val="28"/>
        </w:rPr>
        <w:t xml:space="preserve">- достижение ожидаемых результатов реализации муниципальной программы будет способствовать улучшению качества жизни населения </w:t>
      </w:r>
      <w:proofErr w:type="spellStart"/>
      <w:r w:rsidRPr="00E77600">
        <w:rPr>
          <w:sz w:val="28"/>
          <w:szCs w:val="28"/>
        </w:rPr>
        <w:t>Чебаркульского</w:t>
      </w:r>
      <w:proofErr w:type="spellEnd"/>
      <w:r w:rsidRPr="00E77600">
        <w:rPr>
          <w:sz w:val="28"/>
          <w:szCs w:val="28"/>
        </w:rPr>
        <w:t xml:space="preserve"> городского округа, что соответствует одному из приоритетных направлений деятельности органов местного самоуправления, изложенных в документах стратегического планирования </w:t>
      </w:r>
      <w:proofErr w:type="spellStart"/>
      <w:r w:rsidRPr="00E77600">
        <w:rPr>
          <w:sz w:val="28"/>
          <w:szCs w:val="28"/>
        </w:rPr>
        <w:t>Чебаркульского</w:t>
      </w:r>
      <w:proofErr w:type="spellEnd"/>
      <w:r w:rsidRPr="00E77600">
        <w:rPr>
          <w:sz w:val="28"/>
          <w:szCs w:val="28"/>
        </w:rPr>
        <w:t xml:space="preserve"> городского округа.</w:t>
      </w:r>
    </w:p>
    <w:p w:rsidR="00A87F3C" w:rsidRDefault="00A87F3C" w:rsidP="00A87F3C">
      <w:pPr>
        <w:pStyle w:val="a5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a5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a5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a5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a5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a5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a5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a5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a5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a5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a5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a5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a5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a5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a5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a5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a5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a5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a5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a5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a5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a5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a5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a5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a5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a5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a5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a5"/>
        <w:suppressAutoHyphens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87F3C" w:rsidRDefault="00A87F3C" w:rsidP="00A87F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</w:rPr>
        <w:t>. Паспорт</w:t>
      </w:r>
    </w:p>
    <w:p w:rsidR="00A87F3C" w:rsidRDefault="00A87F3C" w:rsidP="00A87F3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программы «Профилактика безнадзорности и правонарушений несовершеннолетних 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Чебаркульском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городском округе» </w:t>
      </w:r>
    </w:p>
    <w:p w:rsidR="00A87F3C" w:rsidRDefault="00A87F3C" w:rsidP="00A87F3C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8"/>
        <w:gridCol w:w="7092"/>
      </w:tblGrid>
      <w:tr w:rsidR="00A87F3C" w:rsidTr="00C87B46">
        <w:trPr>
          <w:trHeight w:val="109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F3C" w:rsidRDefault="00A87F3C" w:rsidP="00C87B46">
            <w:pPr>
              <w:widowControl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3C" w:rsidRDefault="00A87F3C" w:rsidP="00C87B46">
            <w:pPr>
              <w:widowControl w:val="0"/>
              <w:spacing w:after="0" w:line="240" w:lineRule="auto"/>
              <w:ind w:left="34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Н. Е., заместитель главы по социальным вопросам, председатель комиссии по делам несовершеннолетних и защите их прав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A87F3C" w:rsidTr="00C87B46">
        <w:trPr>
          <w:trHeight w:val="109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F3C" w:rsidRDefault="00A87F3C" w:rsidP="00C87B46">
            <w:pPr>
              <w:widowControl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3C" w:rsidRDefault="00A87F3C" w:rsidP="00C87B46">
            <w:pPr>
              <w:widowControl w:val="0"/>
              <w:spacing w:after="0" w:line="240" w:lineRule="auto"/>
              <w:ind w:left="34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(отдел по обеспечению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комиссии по делам несовершеннолетних и защите их прав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Чебаркульского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округа) </w:t>
            </w:r>
          </w:p>
        </w:tc>
      </w:tr>
      <w:tr w:rsidR="00A87F3C" w:rsidTr="00C87B46">
        <w:trPr>
          <w:trHeight w:val="849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C" w:rsidRDefault="00A87F3C" w:rsidP="00C87B46">
            <w:pPr>
              <w:widowControl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программы (сроки и этапы)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3C" w:rsidRDefault="00A87F3C" w:rsidP="00C87B46">
            <w:pPr>
              <w:widowControl w:val="0"/>
              <w:spacing w:after="0" w:line="240" w:lineRule="auto"/>
              <w:ind w:left="34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 годы</w:t>
            </w:r>
          </w:p>
        </w:tc>
      </w:tr>
      <w:tr w:rsidR="00A87F3C" w:rsidTr="00C87B46">
        <w:trPr>
          <w:trHeight w:val="846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C" w:rsidRDefault="00A87F3C" w:rsidP="00C87B46">
            <w:pPr>
              <w:widowControl w:val="0"/>
              <w:spacing w:after="0" w:line="240" w:lineRule="auto"/>
              <w:ind w:left="3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3C" w:rsidRPr="00F3465F" w:rsidRDefault="00A87F3C" w:rsidP="00C87B46">
            <w:pPr>
              <w:pStyle w:val="17"/>
              <w:shd w:val="clear" w:color="auto" w:fill="auto"/>
              <w:tabs>
                <w:tab w:val="left" w:pos="564"/>
              </w:tabs>
              <w:spacing w:after="100"/>
              <w:ind w:left="34" w:firstLine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F3465F">
              <w:rPr>
                <w:color w:val="000000"/>
                <w:sz w:val="24"/>
                <w:szCs w:val="24"/>
                <w:lang w:bidi="ru-RU"/>
              </w:rPr>
              <w:t xml:space="preserve">Создание условий для эффективного развития системы профилактики безнадзорности и правонарушений несовершеннолетних в </w:t>
            </w:r>
            <w:proofErr w:type="spellStart"/>
            <w:r w:rsidRPr="00F3465F">
              <w:rPr>
                <w:color w:val="000000"/>
                <w:sz w:val="24"/>
                <w:szCs w:val="24"/>
                <w:lang w:bidi="ru-RU"/>
              </w:rPr>
              <w:t>Чебаркульском</w:t>
            </w:r>
            <w:proofErr w:type="spellEnd"/>
            <w:r w:rsidRPr="00F3465F">
              <w:rPr>
                <w:color w:val="000000"/>
                <w:sz w:val="24"/>
                <w:szCs w:val="24"/>
                <w:lang w:bidi="ru-RU"/>
              </w:rPr>
              <w:t xml:space="preserve"> городском округе</w:t>
            </w:r>
          </w:p>
        </w:tc>
      </w:tr>
      <w:tr w:rsidR="00A87F3C" w:rsidTr="00C87B46">
        <w:trPr>
          <w:trHeight w:val="109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C" w:rsidRDefault="00A87F3C" w:rsidP="00C87B46">
            <w:pPr>
              <w:widowControl w:val="0"/>
              <w:spacing w:after="0" w:line="240" w:lineRule="auto"/>
              <w:ind w:left="34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муниципальной программы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3C" w:rsidRPr="00F3465F" w:rsidRDefault="00A87F3C" w:rsidP="00C87B46">
            <w:pPr>
              <w:pStyle w:val="af2"/>
              <w:ind w:left="34"/>
              <w:jc w:val="both"/>
            </w:pPr>
            <w:r w:rsidRPr="00F3465F">
              <w:t xml:space="preserve">1. Организация методической </w:t>
            </w:r>
            <w:proofErr w:type="gramStart"/>
            <w:r w:rsidRPr="00F3465F">
              <w:t>поддержки специалистов системы профилактики безнадзорности</w:t>
            </w:r>
            <w:proofErr w:type="gramEnd"/>
            <w:r w:rsidRPr="00F3465F">
              <w:t xml:space="preserve"> и правонарушений несовершеннолетних;</w:t>
            </w:r>
          </w:p>
          <w:p w:rsidR="00A87F3C" w:rsidRPr="00F3465F" w:rsidRDefault="00A87F3C" w:rsidP="00C87B46">
            <w:pPr>
              <w:pStyle w:val="af2"/>
              <w:ind w:left="34"/>
              <w:jc w:val="both"/>
              <w:rPr>
                <w:lang w:eastAsia="en-US"/>
              </w:rPr>
            </w:pPr>
            <w:r w:rsidRPr="00F3465F">
              <w:rPr>
                <w:lang w:eastAsia="en-US"/>
              </w:rPr>
              <w:t>2. Социально-педагогическая реабилитация несовершеннолетних, находящихся в социально опасном положении, социально-психологическая помощь неблагополучным семьям;</w:t>
            </w:r>
          </w:p>
          <w:p w:rsidR="00A87F3C" w:rsidRPr="00F3465F" w:rsidRDefault="00A87F3C" w:rsidP="00C87B46">
            <w:pPr>
              <w:pStyle w:val="af2"/>
              <w:ind w:left="34"/>
              <w:jc w:val="both"/>
              <w:rPr>
                <w:lang w:eastAsia="en-US"/>
              </w:rPr>
            </w:pPr>
            <w:r w:rsidRPr="00F3465F">
              <w:t>3. Обеспечение осуществления мер по защите и восстановлению прав и законных интересов несовершеннолетних, состоящих на профилактическом учете в органах внутренних дел</w:t>
            </w:r>
          </w:p>
        </w:tc>
      </w:tr>
      <w:tr w:rsidR="00A87F3C" w:rsidTr="00C87B46">
        <w:trPr>
          <w:trHeight w:val="926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Объём финансового обеспечения за весь период реализации муниципальной программы  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3C" w:rsidRDefault="00A87F3C" w:rsidP="00C8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1000800,00 рублей;</w:t>
            </w:r>
          </w:p>
        </w:tc>
      </w:tr>
      <w:tr w:rsidR="00A87F3C" w:rsidTr="00C87B46">
        <w:trPr>
          <w:trHeight w:val="690"/>
        </w:trPr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3C" w:rsidRPr="0071001E" w:rsidRDefault="00A87F3C" w:rsidP="00C8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Реализация потенциала каждого жителя</w:t>
            </w:r>
            <w:r w:rsidRPr="00710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01E"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 w:rsidRPr="0071001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развитие его талантов, воспитание патриотичной и социально ответственной личности на основе традиционных духовно-нравственных и культурно-исторических ценностей </w:t>
            </w:r>
          </w:p>
        </w:tc>
      </w:tr>
      <w:tr w:rsidR="00A87F3C" w:rsidTr="00C87B46">
        <w:trPr>
          <w:trHeight w:val="690"/>
        </w:trPr>
        <w:tc>
          <w:tcPr>
            <w:tcW w:w="2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3C" w:rsidRPr="004B0DD0" w:rsidRDefault="00A87F3C" w:rsidP="00C8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0D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Государственная программа Челябинской области «</w:t>
            </w:r>
            <w:r w:rsidRPr="004B0D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Профилактика безнадзорности и правонарушений несовершеннолетних в Челябинской области. </w:t>
            </w:r>
            <w:proofErr w:type="gramStart"/>
            <w:r w:rsidRPr="004B0DD0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Утверждена</w:t>
            </w:r>
            <w:proofErr w:type="gramEnd"/>
            <w:r w:rsidRPr="004B0D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постановлением Правительства Челябинской области от 27.01.2023 г. № 49-П</w:t>
            </w:r>
          </w:p>
        </w:tc>
      </w:tr>
    </w:tbl>
    <w:p w:rsidR="00A87F3C" w:rsidRDefault="00A87F3C" w:rsidP="00A87F3C">
      <w:pPr>
        <w:pStyle w:val="a5"/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87F3C" w:rsidRDefault="00A87F3C" w:rsidP="00A87F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A87F3C">
          <w:pgSz w:w="11906" w:h="16838"/>
          <w:pgMar w:top="1134" w:right="567" w:bottom="1134" w:left="1701" w:header="709" w:footer="709" w:gutter="0"/>
          <w:pgNumType w:start="2"/>
          <w:cols w:space="720"/>
        </w:sectPr>
      </w:pPr>
    </w:p>
    <w:p w:rsidR="00A87F3C" w:rsidRDefault="00A87F3C" w:rsidP="00A87F3C">
      <w:pPr>
        <w:autoSpaceDE w:val="0"/>
        <w:autoSpaceDN w:val="0"/>
        <w:adjustRightInd w:val="0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Показатели муниципальной программы </w:t>
      </w:r>
      <w:hyperlink r:id="rId5" w:history="1">
        <w:r>
          <w:rPr>
            <w:rStyle w:val="a3"/>
            <w:b/>
            <w:vertAlign w:val="superscript"/>
          </w:rPr>
          <w:t>&lt;*&gt;</w:t>
        </w:r>
        <w:r>
          <w:rPr>
            <w:rStyle w:val="a3"/>
            <w:b/>
          </w:rPr>
          <w:t xml:space="preserve"> </w:t>
        </w:r>
      </w:hyperlink>
    </w:p>
    <w:tbl>
      <w:tblPr>
        <w:tblW w:w="15596" w:type="dxa"/>
        <w:tblInd w:w="-318" w:type="dxa"/>
        <w:tblLayout w:type="fixed"/>
        <w:tblLook w:val="04A0"/>
      </w:tblPr>
      <w:tblGrid>
        <w:gridCol w:w="422"/>
        <w:gridCol w:w="2839"/>
        <w:gridCol w:w="1134"/>
        <w:gridCol w:w="1701"/>
        <w:gridCol w:w="1134"/>
        <w:gridCol w:w="994"/>
        <w:gridCol w:w="709"/>
        <w:gridCol w:w="709"/>
        <w:gridCol w:w="567"/>
        <w:gridCol w:w="1134"/>
        <w:gridCol w:w="1843"/>
        <w:gridCol w:w="2410"/>
      </w:tblGrid>
      <w:tr w:rsidR="00A87F3C" w:rsidTr="00C87B46">
        <w:tc>
          <w:tcPr>
            <w:tcW w:w="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A87F3C" w:rsidTr="00C87B46">
        <w:trPr>
          <w:trHeight w:val="271"/>
        </w:trPr>
        <w:tc>
          <w:tcPr>
            <w:tcW w:w="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3C" w:rsidTr="00C87B46">
        <w:trPr>
          <w:trHeight w:val="560"/>
        </w:trPr>
        <w:tc>
          <w:tcPr>
            <w:tcW w:w="1559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программы: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Создание условий для эффективного развития системы профилактики безнадзорности и правонарушений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Чебаркульском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87F3C" w:rsidTr="00C87B46"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состоящих на профилактическом учете в органах внутренних дел, охваченных различными формами отдыха и занятости в каникулярное время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Шалимова О.П., начальник УО;</w:t>
            </w:r>
          </w:p>
          <w:p w:rsidR="00A87F3C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О.А., начальник УСЗН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качества жизни населения, сохранение населения, укрепление здоровья и повышение благополучия людей, поддержка семьи</w:t>
            </w:r>
          </w:p>
        </w:tc>
      </w:tr>
      <w:tr w:rsidR="00A87F3C" w:rsidTr="00C87B46"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лекций и бесед с несовершеннолетними и их родителями или законными представителями на правовую тематику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Шалимова О.П., начальник УО;</w:t>
            </w:r>
          </w:p>
          <w:p w:rsidR="00A87F3C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О.А., начальник УСЗН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3C" w:rsidTr="00C87B46"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должностных лиц, заслушанных на заседаниях КДН и ЗП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Максимов В.В., начальник</w:t>
            </w:r>
          </w:p>
          <w:p w:rsidR="00A87F3C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ООД КДН и ЗП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эффективности работы специалистов органов профилактики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87F3C" w:rsidTr="00C87B46"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преступлений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несовершеннолетних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убывающий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Максимов В.В., начальник</w:t>
            </w:r>
          </w:p>
          <w:p w:rsidR="00A87F3C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ООД КДН и ЗП;</w:t>
            </w:r>
          </w:p>
          <w:p w:rsidR="00A87F3C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О.А., начальник УСЗН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3C" w:rsidTr="00C87B46">
        <w:trPr>
          <w:trHeight w:val="1119"/>
        </w:trPr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административных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несовершеннолетних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убывающий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Максимов В.В., начальник</w:t>
            </w:r>
          </w:p>
          <w:p w:rsidR="00A87F3C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ООД КДН и ЗП;</w:t>
            </w:r>
          </w:p>
          <w:p w:rsidR="00A87F3C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О.А., начальник УСЗН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3C" w:rsidTr="00C87B46"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в возрасте от 14 до18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лет из числа, состоящих на учёте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органах внутренних 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охваченных трудовой занятость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Шалимова О.П., начальник УО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качества жизни населения, сохранение населения, укрепление здоровья и повышение благополучия людей, поддержка семьи</w:t>
            </w:r>
          </w:p>
        </w:tc>
      </w:tr>
      <w:tr w:rsidR="00A87F3C" w:rsidTr="00C87B46"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состоящих на профилактическом учете в органах внутренних дел,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возрасте от 6 до 18 лет, охваченных отдыхом и оздоровлением в учреждениях отдыха и оздоровления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Шалимова О.П., начальник УО;</w:t>
            </w:r>
          </w:p>
          <w:p w:rsidR="00A87F3C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О.А., начальник УСЗН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качества жизни населения, сохранение населения, укрепление здоровья и повышение благополучия людей, поддержка семьи</w:t>
            </w:r>
          </w:p>
        </w:tc>
      </w:tr>
      <w:tr w:rsidR="00A87F3C" w:rsidTr="00C87B46"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состоящих на учете в органах внутренних дел, принявших участие в профильных сменах, от общего числа несовершеннолетних, состоящих на учете в органах внутренних дел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ППЧО от 27.01.2023 № 49-П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Шалимова О.П., начальник УО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качества жизни населения, сохранение населения, укрепление здоровья и повышение благополучия людей, поддержка семьи</w:t>
            </w:r>
          </w:p>
        </w:tc>
      </w:tr>
      <w:tr w:rsidR="00A87F3C" w:rsidTr="00C87B46"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поручений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координации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системы профилактики безнадзорности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правонарушений несовершеннолетних, направленных в органы профилактики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F3465F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46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9E16C5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6C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9E16C5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6C5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9E16C5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6C5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9E16C5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6C5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Максимов В.В.,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начальник</w:t>
            </w:r>
          </w:p>
          <w:p w:rsidR="00A87F3C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ООД КДН и ЗП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эффективности работы специалистов органов профилактики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A87F3C" w:rsidRDefault="00A87F3C" w:rsidP="00A87F3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3477A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&lt;*&gt; В </w:t>
      </w:r>
      <w:hyperlink r:id="rId6" w:history="1">
        <w:r w:rsidRPr="0063477A">
          <w:rPr>
            <w:rStyle w:val="a3"/>
            <w:rFonts w:ascii="Times New Roman" w:eastAsia="Calibri" w:hAnsi="Times New Roman" w:cs="Times New Roman"/>
            <w:color w:val="auto"/>
            <w:sz w:val="20"/>
            <w:szCs w:val="20"/>
            <w:u w:val="none"/>
          </w:rPr>
          <w:t>разделе 2</w:t>
        </w:r>
      </w:hyperlink>
      <w:r w:rsidRPr="0063477A">
        <w:rPr>
          <w:rFonts w:ascii="Times New Roman" w:eastAsia="Calibri" w:hAnsi="Times New Roman" w:cs="Times New Roman"/>
          <w:sz w:val="20"/>
          <w:szCs w:val="20"/>
        </w:rPr>
        <w:t xml:space="preserve"> и далее использованы</w:t>
      </w:r>
      <w:r>
        <w:rPr>
          <w:rFonts w:ascii="Times New Roman" w:eastAsia="Calibri" w:hAnsi="Times New Roman" w:cs="Times New Roman"/>
          <w:sz w:val="20"/>
          <w:szCs w:val="20"/>
        </w:rPr>
        <w:t xml:space="preserve"> следующие сокращения:</w:t>
      </w:r>
    </w:p>
    <w:p w:rsidR="00A87F3C" w:rsidRDefault="00A87F3C" w:rsidP="00A87F3C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ГП – государственная программа;</w:t>
      </w:r>
    </w:p>
    <w:p w:rsidR="00A87F3C" w:rsidRDefault="00A87F3C" w:rsidP="00A87F3C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ППЧО от 27.01.2023 № 49-п - </w:t>
      </w:r>
      <w:r>
        <w:rPr>
          <w:rFonts w:ascii="Times New Roman" w:hAnsi="Times New Roman" w:cs="Times New Roman"/>
          <w:sz w:val="20"/>
          <w:szCs w:val="20"/>
        </w:rPr>
        <w:t>постановление Правительства Челябинской области от 27.01.2023 №49-П</w:t>
      </w:r>
      <w:r>
        <w:rPr>
          <w:rFonts w:ascii="Times New Roman" w:eastAsia="Calibri" w:hAnsi="Times New Roman" w:cs="Times New Roman"/>
          <w:sz w:val="20"/>
          <w:szCs w:val="20"/>
        </w:rPr>
        <w:t xml:space="preserve"> « О государственной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Челябинской области «Профилактика безнадзорности и правонарушений несовершеннолетних в Челябинской области»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A87F3C" w:rsidRPr="00E77600" w:rsidRDefault="00A87F3C" w:rsidP="00A87F3C">
      <w:pPr>
        <w:pStyle w:val="aa"/>
        <w:tabs>
          <w:tab w:val="left" w:pos="0"/>
        </w:tabs>
        <w:jc w:val="both"/>
        <w:outlineLvl w:val="0"/>
        <w:rPr>
          <w:rFonts w:eastAsia="Calibri"/>
          <w:b w:val="0"/>
          <w:sz w:val="20"/>
          <w:szCs w:val="20"/>
          <w:lang w:eastAsia="en-US"/>
        </w:rPr>
      </w:pPr>
      <w:r w:rsidRPr="00152561">
        <w:rPr>
          <w:rFonts w:eastAsia="Calibri"/>
          <w:b w:val="0"/>
        </w:rPr>
        <w:t>ООД КДН и ЗП</w:t>
      </w:r>
      <w:r w:rsidRPr="00E77600">
        <w:rPr>
          <w:rFonts w:eastAsia="Calibri"/>
          <w:b w:val="0"/>
          <w:sz w:val="20"/>
          <w:szCs w:val="20"/>
          <w:lang w:eastAsia="en-US"/>
        </w:rPr>
        <w:t xml:space="preserve"> – </w:t>
      </w:r>
      <w:r w:rsidRPr="00152561">
        <w:rPr>
          <w:b w:val="0"/>
          <w:bCs w:val="0"/>
          <w:spacing w:val="-1"/>
        </w:rPr>
        <w:t>отдел по обеспечению деятельности КДН и ЗП</w:t>
      </w:r>
      <w:r w:rsidRPr="00E77600">
        <w:rPr>
          <w:rFonts w:eastAsia="Calibri"/>
          <w:b w:val="0"/>
          <w:sz w:val="20"/>
          <w:szCs w:val="20"/>
          <w:lang w:eastAsia="en-US"/>
        </w:rPr>
        <w:t xml:space="preserve"> администраци</w:t>
      </w:r>
      <w:r>
        <w:rPr>
          <w:rFonts w:eastAsia="Calibri"/>
          <w:b w:val="0"/>
          <w:sz w:val="20"/>
          <w:szCs w:val="20"/>
          <w:lang w:eastAsia="en-US"/>
        </w:rPr>
        <w:t>и</w:t>
      </w:r>
      <w:r w:rsidRPr="00E77600">
        <w:rPr>
          <w:rFonts w:eastAsia="Calibri"/>
          <w:b w:val="0"/>
          <w:sz w:val="20"/>
          <w:szCs w:val="20"/>
          <w:lang w:eastAsia="en-US"/>
        </w:rPr>
        <w:t xml:space="preserve"> </w:t>
      </w:r>
      <w:proofErr w:type="spellStart"/>
      <w:r w:rsidRPr="00E77600">
        <w:rPr>
          <w:rFonts w:eastAsia="Calibri"/>
          <w:b w:val="0"/>
          <w:sz w:val="20"/>
          <w:szCs w:val="20"/>
          <w:lang w:eastAsia="en-US"/>
        </w:rPr>
        <w:t>Чебаркульского</w:t>
      </w:r>
      <w:proofErr w:type="spellEnd"/>
      <w:r w:rsidRPr="00E77600">
        <w:rPr>
          <w:rFonts w:eastAsia="Calibri"/>
          <w:b w:val="0"/>
          <w:sz w:val="20"/>
          <w:szCs w:val="20"/>
          <w:lang w:eastAsia="en-US"/>
        </w:rPr>
        <w:t xml:space="preserve"> городского округа;</w:t>
      </w:r>
    </w:p>
    <w:p w:rsidR="00A87F3C" w:rsidRPr="00E77600" w:rsidRDefault="00A87F3C" w:rsidP="00A87F3C">
      <w:pPr>
        <w:pStyle w:val="aa"/>
        <w:tabs>
          <w:tab w:val="left" w:pos="0"/>
        </w:tabs>
        <w:jc w:val="both"/>
        <w:outlineLvl w:val="0"/>
        <w:rPr>
          <w:rFonts w:eastAsia="Calibri"/>
          <w:b w:val="0"/>
          <w:sz w:val="20"/>
          <w:szCs w:val="20"/>
          <w:lang w:eastAsia="en-US"/>
        </w:rPr>
      </w:pPr>
      <w:r w:rsidRPr="00E77600">
        <w:rPr>
          <w:rFonts w:eastAsia="Calibri"/>
          <w:b w:val="0"/>
          <w:sz w:val="20"/>
          <w:szCs w:val="20"/>
          <w:lang w:eastAsia="en-US"/>
        </w:rPr>
        <w:t>УО</w:t>
      </w:r>
      <w:r>
        <w:rPr>
          <w:rFonts w:eastAsia="Calibri"/>
          <w:b w:val="0"/>
          <w:sz w:val="20"/>
          <w:szCs w:val="20"/>
          <w:lang w:eastAsia="en-US"/>
        </w:rPr>
        <w:t xml:space="preserve"> </w:t>
      </w:r>
      <w:r w:rsidRPr="00E77600">
        <w:rPr>
          <w:rFonts w:eastAsia="Calibri"/>
          <w:b w:val="0"/>
          <w:sz w:val="20"/>
          <w:szCs w:val="20"/>
          <w:lang w:eastAsia="en-US"/>
        </w:rPr>
        <w:t xml:space="preserve">- Управление образования администрации </w:t>
      </w:r>
      <w:proofErr w:type="spellStart"/>
      <w:r w:rsidRPr="00E77600">
        <w:rPr>
          <w:rFonts w:eastAsia="Calibri"/>
          <w:b w:val="0"/>
          <w:sz w:val="20"/>
          <w:szCs w:val="20"/>
          <w:lang w:eastAsia="en-US"/>
        </w:rPr>
        <w:t>Чебаркульского</w:t>
      </w:r>
      <w:proofErr w:type="spellEnd"/>
      <w:r w:rsidRPr="00E77600">
        <w:rPr>
          <w:rFonts w:eastAsia="Calibri"/>
          <w:b w:val="0"/>
          <w:sz w:val="20"/>
          <w:szCs w:val="20"/>
          <w:lang w:eastAsia="en-US"/>
        </w:rPr>
        <w:t xml:space="preserve"> городского округа;</w:t>
      </w:r>
    </w:p>
    <w:p w:rsidR="00A87F3C" w:rsidRPr="00E77600" w:rsidRDefault="00A87F3C" w:rsidP="00A87F3C">
      <w:pPr>
        <w:pStyle w:val="aa"/>
        <w:tabs>
          <w:tab w:val="left" w:pos="0"/>
        </w:tabs>
        <w:jc w:val="both"/>
        <w:outlineLvl w:val="0"/>
        <w:rPr>
          <w:rFonts w:eastAsia="Calibri"/>
          <w:b w:val="0"/>
          <w:sz w:val="20"/>
          <w:szCs w:val="20"/>
          <w:lang w:eastAsia="en-US"/>
        </w:rPr>
      </w:pPr>
      <w:r w:rsidRPr="00E77600">
        <w:rPr>
          <w:rFonts w:eastAsia="Calibri"/>
          <w:b w:val="0"/>
          <w:sz w:val="20"/>
          <w:szCs w:val="20"/>
          <w:lang w:eastAsia="en-US"/>
        </w:rPr>
        <w:t>УСЗН – Управление социальной защиты населения</w:t>
      </w:r>
      <w:r w:rsidRPr="00152561">
        <w:rPr>
          <w:rFonts w:eastAsia="Calibri"/>
          <w:b w:val="0"/>
          <w:sz w:val="20"/>
          <w:szCs w:val="20"/>
          <w:lang w:eastAsia="en-US"/>
        </w:rPr>
        <w:t xml:space="preserve"> </w:t>
      </w:r>
      <w:r w:rsidRPr="00E77600">
        <w:rPr>
          <w:rFonts w:eastAsia="Calibri"/>
          <w:b w:val="0"/>
          <w:sz w:val="20"/>
          <w:szCs w:val="20"/>
          <w:lang w:eastAsia="en-US"/>
        </w:rPr>
        <w:t xml:space="preserve">администрации </w:t>
      </w:r>
      <w:proofErr w:type="spellStart"/>
      <w:r w:rsidRPr="00E77600">
        <w:rPr>
          <w:rFonts w:eastAsia="Calibri"/>
          <w:b w:val="0"/>
          <w:sz w:val="20"/>
          <w:szCs w:val="20"/>
          <w:lang w:eastAsia="en-US"/>
        </w:rPr>
        <w:t>Чебаркульского</w:t>
      </w:r>
      <w:proofErr w:type="spellEnd"/>
      <w:r w:rsidRPr="00E77600">
        <w:rPr>
          <w:rFonts w:eastAsia="Calibri"/>
          <w:b w:val="0"/>
          <w:sz w:val="20"/>
          <w:szCs w:val="20"/>
          <w:lang w:eastAsia="en-US"/>
        </w:rPr>
        <w:t xml:space="preserve"> городского округа</w:t>
      </w:r>
    </w:p>
    <w:p w:rsidR="00A87F3C" w:rsidRDefault="00A87F3C" w:rsidP="00A87F3C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Прокси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показатели муниципальной программы в 2026 году</w:t>
      </w:r>
    </w:p>
    <w:p w:rsidR="00A87F3C" w:rsidRDefault="00A87F3C" w:rsidP="00A87F3C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Прокси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показатели комплекса муниципальной программы в 2026 году отсутствуют.</w:t>
      </w:r>
    </w:p>
    <w:p w:rsidR="00A87F3C" w:rsidRDefault="00A87F3C" w:rsidP="00A87F3C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План достижения показателей муниципальной программы в 2026году</w:t>
      </w:r>
    </w:p>
    <w:tbl>
      <w:tblPr>
        <w:tblW w:w="15274" w:type="dxa"/>
        <w:tblLayout w:type="fixed"/>
        <w:tblLook w:val="04A0"/>
      </w:tblPr>
      <w:tblGrid>
        <w:gridCol w:w="535"/>
        <w:gridCol w:w="3118"/>
        <w:gridCol w:w="1133"/>
        <w:gridCol w:w="1275"/>
        <w:gridCol w:w="850"/>
        <w:gridCol w:w="850"/>
        <w:gridCol w:w="709"/>
        <w:gridCol w:w="709"/>
        <w:gridCol w:w="709"/>
        <w:gridCol w:w="568"/>
        <w:gridCol w:w="708"/>
        <w:gridCol w:w="709"/>
        <w:gridCol w:w="850"/>
        <w:gridCol w:w="851"/>
        <w:gridCol w:w="708"/>
        <w:gridCol w:w="992"/>
      </w:tblGrid>
      <w:tr w:rsidR="00A87F3C" w:rsidTr="00C87B46">
        <w:tc>
          <w:tcPr>
            <w:tcW w:w="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Цель/наименование показателей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22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конец года </w:t>
            </w:r>
          </w:p>
        </w:tc>
      </w:tr>
      <w:tr w:rsidR="00A87F3C" w:rsidTr="00C87B46">
        <w:trPr>
          <w:trHeight w:val="363"/>
        </w:trPr>
        <w:tc>
          <w:tcPr>
            <w:tcW w:w="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62" w:right="-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3C" w:rsidTr="00C87B46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Создание условий для эффективного развития системы профилактики безнадзорности и правонарушений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Чебаркульском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городском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округа»</w:t>
            </w:r>
          </w:p>
        </w:tc>
      </w:tr>
      <w:tr w:rsidR="00A87F3C" w:rsidTr="00C87B46">
        <w:trPr>
          <w:trHeight w:val="279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состоящих на профилактическом учете в органах внутренних дел, охваченных различными формами отдыха и занятости в каникулярное время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A87F3C" w:rsidTr="00C87B46">
        <w:trPr>
          <w:trHeight w:val="1407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лекций и бесед с несовершеннолетними и их родителями или законными представителями на правовую тематику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</w:tc>
      </w:tr>
      <w:tr w:rsidR="00A87F3C" w:rsidTr="00C87B46">
        <w:trPr>
          <w:trHeight w:val="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должностных лиц, заслушанных на заседаниях КДН и ЗП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A87F3C" w:rsidTr="00C87B46">
        <w:trPr>
          <w:trHeight w:val="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преступлений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несовершеннолетних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87F3C" w:rsidTr="00C87B46">
        <w:trPr>
          <w:trHeight w:val="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административных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несовершеннолетних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87F3C" w:rsidTr="00C87B46">
        <w:trPr>
          <w:trHeight w:val="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в возрасте от 14 до18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лет из числа, состоящих на учёте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органах внутренних 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охваченных трудовой занятость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87F3C" w:rsidTr="00C87B46">
        <w:trPr>
          <w:trHeight w:val="7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состоящих на профилактическом учете в органах внутренних дел,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возрасте от 6 до 18 лет, охваченных отдыхом и оздоровлением в учреждениях отдыха и оздоровления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</w:p>
        </w:tc>
      </w:tr>
      <w:tr w:rsidR="00A87F3C" w:rsidTr="00C87B46">
        <w:trPr>
          <w:trHeight w:val="156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состоящих на учете в органах внутренних дел, принявших участие в профильных сменах, от общего числа несовершеннолетних, состоящих на учете в органах внутренних дел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87F3C" w:rsidTr="00C87B46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поручений по координации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системы профилактики безнадзорности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правонарушений несовершеннолетних, направленных в органы профилактики 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</w:tbl>
    <w:p w:rsidR="00A87F3C" w:rsidRDefault="00A87F3C" w:rsidP="00A87F3C">
      <w:pPr>
        <w:autoSpaceDE w:val="0"/>
        <w:autoSpaceDN w:val="0"/>
        <w:adjustRightInd w:val="0"/>
        <w:spacing w:before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Структура муниципальной программы </w:t>
      </w:r>
    </w:p>
    <w:tbl>
      <w:tblPr>
        <w:tblW w:w="15135" w:type="dxa"/>
        <w:tblLayout w:type="fixed"/>
        <w:tblLook w:val="04A0"/>
      </w:tblPr>
      <w:tblGrid>
        <w:gridCol w:w="533"/>
        <w:gridCol w:w="2977"/>
        <w:gridCol w:w="5529"/>
        <w:gridCol w:w="6096"/>
      </w:tblGrid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мероприятий: Организация методической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поддержки специалистов системы профилактики безнадзорности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правонарушений несовершеннолетних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ООД КДН и ЗП</w:t>
            </w:r>
          </w:p>
        </w:tc>
        <w:tc>
          <w:tcPr>
            <w:tcW w:w="1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1: Обеспечение осуществления мер по защите и восстановлению прав и законных интересов несовершеннолетних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деятельности органов и учреждений системы профилактики по итогам анализа и обобщения сведений об эффективности принимаемых ими мер по обеспечению защиты прав и законных интересов несовершеннолетних, профилактике их безнадзорности и правонарушений, представляемых органами и учреждениями системы профилактики 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должностных лиц, заслушанных на заседаниях КДН и ЗП;</w:t>
            </w:r>
          </w:p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поручений по координации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системы профилактики безнадзорности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правонарушений, направленных в органы профилактики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B1425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2: Снижение преступности несовершеннолетних, профилактика алкоголизма и наркомании среди несовершеннолетних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профилактической деятельности. Устранение причин и условий безнадзорности, совершения преступлений и административных правонарушений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преступлений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несовершеннолетних;</w:t>
            </w:r>
          </w:p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административных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несовершеннолетних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6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pStyle w:val="af2"/>
              <w:spacing w:line="276" w:lineRule="auto"/>
              <w:ind w:left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мероприятий: Социально-педагогическая реабилитация несовершеннолетних, находящихся в социально опасном положении, социально-психологическая помощь неблагополучным семьям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УО </w:t>
            </w:r>
          </w:p>
        </w:tc>
        <w:tc>
          <w:tcPr>
            <w:tcW w:w="1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1: Предупреждение безнадзорности и беспризорности несовершеннолетних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различных форм организованной занятости детей, состоящих на профилактическом учете. Создание условий для оздоровления и безопасного отдыха, трудовой занятости подростков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состоящих на профилактическом учете в органах внутренних дел, охваченных различными формами отдыха и занятости в каникулярное время;</w:t>
            </w:r>
          </w:p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в возрасте от 14 до18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лет из числа, состоящих на учёте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органах внутренних 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охваченных трудовой занятость;</w:t>
            </w:r>
          </w:p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состоящих на профилактическом учете в органах внутренних дел,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возрасте от 6 до 18 лет, охваченных отдыхом и оздоровлением в учреждениях отдыха и оздоровления;</w:t>
            </w:r>
          </w:p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состоящих на учете в органах внутренних дел, принявших участие в профильных сменах, от общего числа несовершеннолетних, состоящих на учете в органах внутренних дел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pStyle w:val="af2"/>
              <w:spacing w:line="276" w:lineRule="auto"/>
              <w:ind w:left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Задача 2: Правовое просвещение несовершеннолетних, их законных представителей и педагогов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Повышение правовой грамотности.  Безопасный  и комфортный отдых подростков в лагерях дневного пребывания, загородных лагерях местах проведения досуга. Комфортное проживание подростков в семье. Адаптация к окружающему социуму. Толерантное отношение  к гражданам иных взглядов, иных культур  и  традиционных вероисповеданий 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лекций и бесед с несовершеннолетними и их родителями или законными представителями на правовую тематику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6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мероприятий: Обеспечение осуществления мер по защите и восстановлению прав и законных интересов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несовершеннолетних, состоящих на профилактическом учете в органах внутренних дел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1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1: Предупреждение безнадзорности и беспризорности несовершеннолетних 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различных форм организованной занятости детей, состоящих на профилактическом учете. Создание условий для оздоровления и безопасного отдыха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состоящих на профилактическом учете в органах внутренних дел, охваченных различными формами отдыха и занятости в каникулярное время;</w:t>
            </w:r>
          </w:p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состоящих на профилактическом учете в органах внутренних дел,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возрасте от 6 до 18 лет, охваченных отдыхом и оздоровлением в учреждениях отдыха и оздоровления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2: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Правовое просвещение несовершеннолетних их законных представителей и педагогов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Чебаркульском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грамотности.  Безопасный  и комфортный отдых подростков в лагерях дневного пребывания, загородных лагерях местах проведения досуга. Комфортное проживание подростков в семье. Адаптация к окружающему социуму. Толерантное отношение  к гражданам иных взглядов, иных культур и традиционных вероисповеданий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лекций и бесед с несовершеннолетними и их родителями или законными представителями на правовую тематику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3: Социальная реабилитация семей в социально опасном положении и семей в трудной жизненной ситуации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Устранение причин и условий семейного неблагополучия.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качества жизни населения, сохранение населения, укрепление здоровья и повышение благополучия людей, поддержка семьи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преступлений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несовершеннолетних;</w:t>
            </w:r>
          </w:p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административных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несовершеннолетних</w:t>
            </w:r>
          </w:p>
        </w:tc>
      </w:tr>
    </w:tbl>
    <w:p w:rsidR="00A87F3C" w:rsidRDefault="00A87F3C" w:rsidP="00A87F3C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Финансовое обеспечение муниципальной программы</w:t>
      </w:r>
    </w:p>
    <w:tbl>
      <w:tblPr>
        <w:tblStyle w:val="af6"/>
        <w:tblW w:w="15276" w:type="dxa"/>
        <w:tblLayout w:type="fixed"/>
        <w:tblLook w:val="0080"/>
      </w:tblPr>
      <w:tblGrid>
        <w:gridCol w:w="10314"/>
        <w:gridCol w:w="1275"/>
        <w:gridCol w:w="1276"/>
        <w:gridCol w:w="1276"/>
        <w:gridCol w:w="1135"/>
      </w:tblGrid>
      <w:tr w:rsidR="00A87F3C" w:rsidTr="00C87B46">
        <w:trPr>
          <w:trHeight w:val="245"/>
        </w:trPr>
        <w:tc>
          <w:tcPr>
            <w:tcW w:w="10314" w:type="dxa"/>
            <w:vMerge w:val="restart"/>
            <w:hideMark/>
          </w:tcPr>
          <w:p w:rsidR="00A87F3C" w:rsidRDefault="00A87F3C" w:rsidP="00C87B46">
            <w:pPr>
              <w:pStyle w:val="ConsPlusNormal0"/>
              <w:tabs>
                <w:tab w:val="left" w:pos="318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Наименование программы, структурного элемента/ </w:t>
            </w:r>
          </w:p>
          <w:p w:rsidR="00A87F3C" w:rsidRDefault="00A87F3C" w:rsidP="00C87B46">
            <w:pPr>
              <w:pStyle w:val="ConsPlusNormal0"/>
              <w:tabs>
                <w:tab w:val="left" w:pos="318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источник финансирования, мероприятий программы</w:t>
            </w:r>
          </w:p>
        </w:tc>
        <w:tc>
          <w:tcPr>
            <w:tcW w:w="4962" w:type="dxa"/>
            <w:gridSpan w:val="4"/>
            <w:hideMark/>
          </w:tcPr>
          <w:p w:rsidR="00A87F3C" w:rsidRDefault="00A87F3C" w:rsidP="00C87B4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Объем финансирования, тыс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ублей</w:t>
            </w:r>
          </w:p>
        </w:tc>
      </w:tr>
      <w:tr w:rsidR="00A87F3C" w:rsidTr="00C87B46">
        <w:trPr>
          <w:trHeight w:val="250"/>
        </w:trPr>
        <w:tc>
          <w:tcPr>
            <w:tcW w:w="10314" w:type="dxa"/>
            <w:vMerge/>
            <w:hideMark/>
          </w:tcPr>
          <w:p w:rsidR="00A87F3C" w:rsidRDefault="00A87F3C" w:rsidP="00C87B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A87F3C" w:rsidRDefault="00A87F3C" w:rsidP="00C87B4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276" w:type="dxa"/>
            <w:hideMark/>
          </w:tcPr>
          <w:p w:rsidR="00A87F3C" w:rsidRDefault="00A87F3C" w:rsidP="00C87B4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276" w:type="dxa"/>
            <w:hideMark/>
          </w:tcPr>
          <w:p w:rsidR="00A87F3C" w:rsidRDefault="00A87F3C" w:rsidP="00C87B4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 год</w:t>
            </w:r>
          </w:p>
        </w:tc>
        <w:tc>
          <w:tcPr>
            <w:tcW w:w="1135" w:type="dxa"/>
            <w:hideMark/>
          </w:tcPr>
          <w:p w:rsidR="00A87F3C" w:rsidRDefault="00A87F3C" w:rsidP="00C87B46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</w:tr>
      <w:tr w:rsidR="00A87F3C" w:rsidTr="00C87B46">
        <w:trPr>
          <w:trHeight w:val="552"/>
        </w:trPr>
        <w:tc>
          <w:tcPr>
            <w:tcW w:w="10314" w:type="dxa"/>
            <w:hideMark/>
          </w:tcPr>
          <w:p w:rsidR="00A87F3C" w:rsidRDefault="00A87F3C" w:rsidP="00C87B4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Муниципальная программа «Профилактика безнадзорности и правонарушений несовершеннолетних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Чебаркульском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городском округе» (всего), в том числе: </w:t>
            </w:r>
          </w:p>
        </w:tc>
        <w:tc>
          <w:tcPr>
            <w:tcW w:w="1275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333,6</w:t>
            </w:r>
          </w:p>
        </w:tc>
        <w:tc>
          <w:tcPr>
            <w:tcW w:w="1276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333,6</w:t>
            </w:r>
          </w:p>
        </w:tc>
        <w:tc>
          <w:tcPr>
            <w:tcW w:w="1276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333,6</w:t>
            </w:r>
          </w:p>
        </w:tc>
        <w:tc>
          <w:tcPr>
            <w:tcW w:w="1135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1000,8</w:t>
            </w:r>
          </w:p>
        </w:tc>
      </w:tr>
      <w:tr w:rsidR="00A87F3C" w:rsidTr="00C87B46">
        <w:trPr>
          <w:trHeight w:val="238"/>
        </w:trPr>
        <w:tc>
          <w:tcPr>
            <w:tcW w:w="10314" w:type="dxa"/>
            <w:hideMark/>
          </w:tcPr>
          <w:p w:rsidR="00A87F3C" w:rsidRDefault="00A87F3C" w:rsidP="00C87B4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275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332,6</w:t>
            </w:r>
          </w:p>
        </w:tc>
        <w:tc>
          <w:tcPr>
            <w:tcW w:w="1276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332,6</w:t>
            </w:r>
          </w:p>
        </w:tc>
        <w:tc>
          <w:tcPr>
            <w:tcW w:w="1276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332,6</w:t>
            </w:r>
          </w:p>
        </w:tc>
        <w:tc>
          <w:tcPr>
            <w:tcW w:w="1135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997,8</w:t>
            </w:r>
          </w:p>
        </w:tc>
      </w:tr>
      <w:tr w:rsidR="00A87F3C" w:rsidTr="00C87B46">
        <w:trPr>
          <w:trHeight w:val="241"/>
        </w:trPr>
        <w:tc>
          <w:tcPr>
            <w:tcW w:w="10314" w:type="dxa"/>
            <w:hideMark/>
          </w:tcPr>
          <w:p w:rsidR="00A87F3C" w:rsidRDefault="00A87F3C" w:rsidP="00C87B4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бюджет городского округа</w:t>
            </w:r>
          </w:p>
        </w:tc>
        <w:tc>
          <w:tcPr>
            <w:tcW w:w="1275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35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A87F3C" w:rsidTr="00C87B46">
        <w:trPr>
          <w:trHeight w:val="241"/>
        </w:trPr>
        <w:tc>
          <w:tcPr>
            <w:tcW w:w="10314" w:type="dxa"/>
            <w:hideMark/>
          </w:tcPr>
          <w:p w:rsidR="00A87F3C" w:rsidRDefault="00A87F3C" w:rsidP="00C87B46">
            <w:pPr>
              <w:pStyle w:val="af2"/>
              <w:ind w:left="34"/>
              <w:jc w:val="both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мероприятий: «Социально-педагогическая реабилитация </w:t>
            </w:r>
            <w:r>
              <w:rPr>
                <w:lang w:eastAsia="en-US"/>
              </w:rPr>
              <w:lastRenderedPageBreak/>
              <w:t>несовершеннолетних, находящихся в социально опасном положении, социально-психологическая помощь неблагополучным семьям»</w:t>
            </w:r>
            <w:r>
              <w:rPr>
                <w:color w:val="000000"/>
                <w:lang w:eastAsia="en-US"/>
              </w:rPr>
              <w:t xml:space="preserve"> (всего), в том числе:</w:t>
            </w:r>
          </w:p>
        </w:tc>
        <w:tc>
          <w:tcPr>
            <w:tcW w:w="1275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333,6</w:t>
            </w:r>
          </w:p>
        </w:tc>
        <w:tc>
          <w:tcPr>
            <w:tcW w:w="1276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333,6</w:t>
            </w:r>
          </w:p>
        </w:tc>
        <w:tc>
          <w:tcPr>
            <w:tcW w:w="1276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333,6</w:t>
            </w:r>
          </w:p>
        </w:tc>
        <w:tc>
          <w:tcPr>
            <w:tcW w:w="1135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1000,8</w:t>
            </w:r>
          </w:p>
        </w:tc>
      </w:tr>
      <w:tr w:rsidR="00A87F3C" w:rsidTr="00C87B46">
        <w:trPr>
          <w:trHeight w:val="241"/>
        </w:trPr>
        <w:tc>
          <w:tcPr>
            <w:tcW w:w="10314" w:type="dxa"/>
            <w:hideMark/>
          </w:tcPr>
          <w:p w:rsidR="00A87F3C" w:rsidRDefault="00A87F3C" w:rsidP="00C87B4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областной бюджет</w:t>
            </w:r>
          </w:p>
        </w:tc>
        <w:tc>
          <w:tcPr>
            <w:tcW w:w="1275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332,6</w:t>
            </w:r>
          </w:p>
        </w:tc>
        <w:tc>
          <w:tcPr>
            <w:tcW w:w="1276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332,6</w:t>
            </w:r>
          </w:p>
        </w:tc>
        <w:tc>
          <w:tcPr>
            <w:tcW w:w="1276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332,6</w:t>
            </w:r>
          </w:p>
        </w:tc>
        <w:tc>
          <w:tcPr>
            <w:tcW w:w="1135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997,8</w:t>
            </w:r>
          </w:p>
        </w:tc>
      </w:tr>
      <w:tr w:rsidR="00A87F3C" w:rsidTr="00C87B46">
        <w:trPr>
          <w:trHeight w:val="241"/>
        </w:trPr>
        <w:tc>
          <w:tcPr>
            <w:tcW w:w="10314" w:type="dxa"/>
          </w:tcPr>
          <w:p w:rsidR="00A87F3C" w:rsidRDefault="00A87F3C" w:rsidP="00C87B4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бюджет городского округа</w:t>
            </w:r>
          </w:p>
        </w:tc>
        <w:tc>
          <w:tcPr>
            <w:tcW w:w="1275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135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</w:tbl>
    <w:p w:rsidR="00A87F3C" w:rsidRDefault="00A87F3C" w:rsidP="00A87F3C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Паспорт комплекса процессных мероприятий</w:t>
      </w:r>
    </w:p>
    <w:p w:rsidR="00A87F3C" w:rsidRDefault="00A87F3C" w:rsidP="00A87F3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методической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поддержки специалистов системы профилактики безнадзорности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правонарушений несовершеннолетних</w:t>
      </w:r>
    </w:p>
    <w:p w:rsidR="00A87F3C" w:rsidRDefault="00A87F3C" w:rsidP="00A87F3C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tbl>
      <w:tblPr>
        <w:tblW w:w="15276" w:type="dxa"/>
        <w:tblLayout w:type="fixed"/>
        <w:tblLook w:val="04A0"/>
      </w:tblPr>
      <w:tblGrid>
        <w:gridCol w:w="4077"/>
        <w:gridCol w:w="11199"/>
      </w:tblGrid>
      <w:tr w:rsidR="00A87F3C" w:rsidTr="00C87B46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(наименование)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отдел по обеспечению деятельности КДН и 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дминистрация </w:t>
            </w:r>
            <w:proofErr w:type="spellStart"/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Чебаркульского</w:t>
            </w:r>
            <w:proofErr w:type="spellEnd"/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городского округа </w:t>
            </w:r>
          </w:p>
        </w:tc>
      </w:tr>
      <w:tr w:rsidR="00A87F3C" w:rsidTr="00C87B46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1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«Профилактика безнадзорности и правонарушений несовершеннолетних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Чебаркульском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городском округе» </w:t>
            </w:r>
          </w:p>
        </w:tc>
      </w:tr>
    </w:tbl>
    <w:p w:rsidR="00A87F3C" w:rsidRDefault="00A87F3C" w:rsidP="00A87F3C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tbl>
      <w:tblPr>
        <w:tblW w:w="15275" w:type="dxa"/>
        <w:tblLayout w:type="fixed"/>
        <w:tblLook w:val="04A0"/>
      </w:tblPr>
      <w:tblGrid>
        <w:gridCol w:w="624"/>
        <w:gridCol w:w="3453"/>
        <w:gridCol w:w="1843"/>
        <w:gridCol w:w="1701"/>
        <w:gridCol w:w="1417"/>
        <w:gridCol w:w="1418"/>
        <w:gridCol w:w="850"/>
        <w:gridCol w:w="992"/>
        <w:gridCol w:w="851"/>
        <w:gridCol w:w="2126"/>
      </w:tblGrid>
      <w:tr w:rsidR="00A87F3C" w:rsidTr="00C87B46">
        <w:tc>
          <w:tcPr>
            <w:tcW w:w="6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задачи/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 2024 год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достижение показателя </w:t>
            </w:r>
          </w:p>
        </w:tc>
      </w:tr>
      <w:tr w:rsidR="00A87F3C" w:rsidTr="00C87B46">
        <w:tc>
          <w:tcPr>
            <w:tcW w:w="6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3C" w:rsidTr="00C87B46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5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Обеспечение осуществления мер по защите и восстановлению прав и законных интересов несовершеннолетних</w:t>
            </w:r>
          </w:p>
        </w:tc>
      </w:tr>
      <w:tr w:rsidR="00A87F3C" w:rsidTr="00C87B46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7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должностных лиц, заслушанных на заседаниях КДН и ЗП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В.В., начальник</w:t>
            </w:r>
          </w:p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ООД КДН и ЗП</w:t>
            </w:r>
          </w:p>
        </w:tc>
      </w:tr>
      <w:tr w:rsidR="00A87F3C" w:rsidTr="00C87B46">
        <w:trPr>
          <w:trHeight w:val="374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tabs>
                <w:tab w:val="left" w:pos="9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поручений по координации </w:t>
            </w:r>
            <w:proofErr w:type="gramStart"/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системы профилактики безнадзорности</w:t>
            </w:r>
            <w:proofErr w:type="gramEnd"/>
            <w:r w:rsidRPr="00E77600">
              <w:rPr>
                <w:rFonts w:ascii="Times New Roman" w:hAnsi="Times New Roman" w:cs="Times New Roman"/>
                <w:sz w:val="24"/>
                <w:szCs w:val="24"/>
              </w:rPr>
              <w:t xml:space="preserve"> и правонарушений, </w:t>
            </w:r>
            <w:r w:rsidRPr="00F3465F">
              <w:rPr>
                <w:rFonts w:ascii="Times New Roman" w:hAnsi="Times New Roman" w:cs="Times New Roman"/>
                <w:sz w:val="24"/>
                <w:szCs w:val="24"/>
              </w:rPr>
              <w:t>в органы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BD088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88C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BD088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88C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BD088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88C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BD088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88C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BD088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88C">
              <w:rPr>
                <w:rFonts w:ascii="Times New Roman" w:hAnsi="Times New Roman" w:cs="Times New Roman"/>
                <w:sz w:val="24"/>
                <w:szCs w:val="24"/>
              </w:rPr>
              <w:t>Максимов В.В., начальник</w:t>
            </w:r>
          </w:p>
          <w:p w:rsidR="00A87F3C" w:rsidRPr="00BD088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8C">
              <w:rPr>
                <w:rFonts w:ascii="Times New Roman" w:hAnsi="Times New Roman" w:cs="Times New Roman"/>
                <w:sz w:val="24"/>
                <w:szCs w:val="24"/>
              </w:rPr>
              <w:t>ООД КДН и ЗП</w:t>
            </w:r>
          </w:p>
        </w:tc>
      </w:tr>
      <w:tr w:rsidR="00A87F3C" w:rsidTr="00C87B46">
        <w:trPr>
          <w:trHeight w:val="374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65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Снижение преступности несовершеннолетних, профилактика алкоголизма и наркомании среди несовершеннолетних</w:t>
            </w:r>
          </w:p>
        </w:tc>
      </w:tr>
      <w:tr w:rsidR="00A87F3C" w:rsidTr="00C87B46">
        <w:trPr>
          <w:trHeight w:val="374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преступлений </w:t>
            </w: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среди несовершеннолетних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Убывающий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В.В., начальник</w:t>
            </w:r>
          </w:p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ООД КДН и ЗП</w:t>
            </w:r>
          </w:p>
        </w:tc>
      </w:tr>
      <w:tr w:rsidR="00A87F3C" w:rsidTr="00C87B46">
        <w:trPr>
          <w:trHeight w:val="374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административных правонарушений </w:t>
            </w: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среди несовершеннолетних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Убывающий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5E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5E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В.В., начальник</w:t>
            </w:r>
          </w:p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ООД КДН и ЗП</w:t>
            </w:r>
          </w:p>
        </w:tc>
      </w:tr>
    </w:tbl>
    <w:p w:rsidR="00A87F3C" w:rsidRDefault="00A87F3C" w:rsidP="00A87F3C">
      <w:pPr>
        <w:autoSpaceDE w:val="0"/>
        <w:autoSpaceDN w:val="0"/>
        <w:adjustRightInd w:val="0"/>
        <w:spacing w:before="120"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 комплекса процессных мероприятий по ответственному исполнителю, соисполнителям, участникам</w:t>
      </w:r>
    </w:p>
    <w:tbl>
      <w:tblPr>
        <w:tblStyle w:val="af6"/>
        <w:tblW w:w="15276" w:type="dxa"/>
        <w:tblLayout w:type="fixed"/>
        <w:tblLook w:val="04A0"/>
      </w:tblPr>
      <w:tblGrid>
        <w:gridCol w:w="675"/>
        <w:gridCol w:w="8931"/>
        <w:gridCol w:w="1276"/>
        <w:gridCol w:w="1417"/>
        <w:gridCol w:w="1418"/>
        <w:gridCol w:w="1559"/>
      </w:tblGrid>
      <w:tr w:rsidR="00A87F3C" w:rsidTr="00C87B46">
        <w:trPr>
          <w:trHeight w:val="297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п\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показателей по годам</w:t>
            </w:r>
          </w:p>
        </w:tc>
      </w:tr>
      <w:tr w:rsidR="00A87F3C" w:rsidTr="00C87B46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A87F3C" w:rsidTr="00C87B4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преступлений </w:t>
            </w:r>
            <w:r>
              <w:rPr>
                <w:sz w:val="24"/>
                <w:szCs w:val="24"/>
              </w:rPr>
              <w:t>среди несовершеннолетних, ед.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87F3C" w:rsidTr="00C87B4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 КДН и ЗП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87F3C" w:rsidTr="00C87B4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административных правонарушений </w:t>
            </w:r>
            <w:r>
              <w:rPr>
                <w:sz w:val="24"/>
                <w:szCs w:val="24"/>
              </w:rPr>
              <w:t xml:space="preserve">среди несовершеннолетних, </w:t>
            </w:r>
            <w:proofErr w:type="spellStart"/>
            <w:proofErr w:type="gramStart"/>
            <w:r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A87F3C" w:rsidTr="00C87B4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 КДН и ЗП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A87F3C" w:rsidTr="00C87B4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должностных лиц, заслушанных на заседаниях КДН и ЗП, </w:t>
            </w:r>
            <w:proofErr w:type="spellStart"/>
            <w:proofErr w:type="gramStart"/>
            <w:r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A87F3C" w:rsidTr="00C87B4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ООД КДН и ЗП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A87F3C" w:rsidTr="00C87B4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поручений по координации деятельности органов системы профилактики безнадзорности и правонарушений, направленных в органы профилактики, </w:t>
            </w:r>
            <w:proofErr w:type="spellStart"/>
            <w:proofErr w:type="gramStart"/>
            <w:r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</w:tr>
      <w:tr w:rsidR="00A87F3C" w:rsidTr="00C87B4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 КДН и ЗП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</w:tr>
    </w:tbl>
    <w:p w:rsidR="00A87F3C" w:rsidRDefault="00A87F3C" w:rsidP="00A87F3C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показатели комплекса процессных мероприятий в 2026 году</w:t>
      </w:r>
    </w:p>
    <w:p w:rsidR="00A87F3C" w:rsidRDefault="00A87F3C" w:rsidP="00A87F3C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Прокси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показатели комплекса процессных мероприятий муниципальной программы в 2026 году отсутствуют.</w:t>
      </w:r>
    </w:p>
    <w:p w:rsidR="00A87F3C" w:rsidRDefault="00A87F3C" w:rsidP="00A87F3C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План достижения показателей комплекса процессных мероприятий в 2026 году </w:t>
      </w:r>
    </w:p>
    <w:tbl>
      <w:tblPr>
        <w:tblW w:w="15090" w:type="dxa"/>
        <w:tblLayout w:type="fixed"/>
        <w:tblLook w:val="04A0"/>
      </w:tblPr>
      <w:tblGrid>
        <w:gridCol w:w="565"/>
        <w:gridCol w:w="2599"/>
        <w:gridCol w:w="1197"/>
        <w:gridCol w:w="1134"/>
        <w:gridCol w:w="709"/>
        <w:gridCol w:w="850"/>
        <w:gridCol w:w="622"/>
        <w:gridCol w:w="727"/>
        <w:gridCol w:w="727"/>
        <w:gridCol w:w="727"/>
        <w:gridCol w:w="883"/>
        <w:gridCol w:w="708"/>
        <w:gridCol w:w="879"/>
        <w:gridCol w:w="114"/>
        <w:gridCol w:w="904"/>
        <w:gridCol w:w="872"/>
        <w:gridCol w:w="873"/>
      </w:tblGrid>
      <w:tr w:rsidR="00A87F3C" w:rsidTr="00C87B46">
        <w:trPr>
          <w:trHeight w:val="151"/>
        </w:trPr>
        <w:tc>
          <w:tcPr>
            <w:tcW w:w="5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11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72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8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года</w:t>
            </w:r>
          </w:p>
        </w:tc>
      </w:tr>
      <w:tr w:rsidR="00A87F3C" w:rsidTr="00C87B46">
        <w:trPr>
          <w:trHeight w:val="151"/>
        </w:trPr>
        <w:tc>
          <w:tcPr>
            <w:tcW w:w="56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F3C" w:rsidTr="00C87B46">
        <w:trPr>
          <w:trHeight w:val="151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525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Обеспечение осуществления мер по защите и восстановлению прав и законных интересов несовершеннолетних</w:t>
            </w:r>
          </w:p>
        </w:tc>
      </w:tr>
      <w:tr w:rsidR="00A87F3C" w:rsidTr="00C87B46">
        <w:trPr>
          <w:trHeight w:val="151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 w:rsidRPr="00E7760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7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должностных лиц, заслушанных на заседаниях КДН и ЗП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A87F3C" w:rsidTr="00C87B46">
        <w:trPr>
          <w:trHeight w:val="151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 w:rsidRPr="00E7760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tabs>
                <w:tab w:val="left" w:pos="9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поручений по координации </w:t>
            </w:r>
            <w:proofErr w:type="gramStart"/>
            <w:r w:rsidRPr="00E77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органов системы профилактики безнадзорности</w:t>
            </w:r>
            <w:proofErr w:type="gramEnd"/>
            <w:r w:rsidRPr="00E77600">
              <w:rPr>
                <w:rFonts w:ascii="Times New Roman" w:hAnsi="Times New Roman" w:cs="Times New Roman"/>
                <w:sz w:val="24"/>
                <w:szCs w:val="24"/>
              </w:rPr>
              <w:t xml:space="preserve"> и правонарушений, </w:t>
            </w:r>
            <w:r w:rsidRPr="00F3465F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r w:rsidRPr="00F346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3465F">
              <w:rPr>
                <w:rFonts w:ascii="Times New Roman" w:hAnsi="Times New Roman" w:cs="Times New Roman"/>
                <w:sz w:val="24"/>
                <w:szCs w:val="24"/>
              </w:rPr>
              <w:t>в органы профилактики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98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A87F3C" w:rsidTr="00C87B46">
        <w:trPr>
          <w:trHeight w:val="314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25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Задача: Снижение преступности несовершеннолетних, профилактика алкоголизма и наркомании среди несовершеннолетних</w:t>
            </w:r>
          </w:p>
        </w:tc>
      </w:tr>
      <w:tr w:rsidR="00A87F3C" w:rsidTr="00C87B46">
        <w:trPr>
          <w:trHeight w:val="869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 w:rsidRPr="00E7760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преступлений </w:t>
            </w: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среди несовершеннолетних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7F3C" w:rsidTr="00C87B46">
        <w:trPr>
          <w:trHeight w:val="1118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 w:rsidRPr="00E7760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административных правонарушений </w:t>
            </w: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среди несовершеннолетних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87F3C" w:rsidRDefault="00A87F3C" w:rsidP="00A87F3C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Перечень мероприятий (результатов) комплекса процессных мероприятий</w:t>
      </w:r>
    </w:p>
    <w:tbl>
      <w:tblPr>
        <w:tblW w:w="15210" w:type="dxa"/>
        <w:tblLayout w:type="fixed"/>
        <w:tblLook w:val="04A0"/>
      </w:tblPr>
      <w:tblGrid>
        <w:gridCol w:w="581"/>
        <w:gridCol w:w="4178"/>
        <w:gridCol w:w="1889"/>
        <w:gridCol w:w="3340"/>
        <w:gridCol w:w="1162"/>
        <w:gridCol w:w="1308"/>
        <w:gridCol w:w="726"/>
        <w:gridCol w:w="871"/>
        <w:gridCol w:w="1155"/>
      </w:tblGrid>
      <w:tr w:rsidR="00A87F3C" w:rsidTr="00C87B46">
        <w:trPr>
          <w:trHeight w:val="568"/>
        </w:trPr>
        <w:tc>
          <w:tcPr>
            <w:tcW w:w="5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33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1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27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A87F3C" w:rsidTr="00C87B46">
        <w:trPr>
          <w:trHeight w:val="144"/>
        </w:trPr>
        <w:tc>
          <w:tcPr>
            <w:tcW w:w="5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A87F3C" w:rsidTr="00C87B46">
        <w:trPr>
          <w:trHeight w:val="284"/>
        </w:trPr>
        <w:tc>
          <w:tcPr>
            <w:tcW w:w="1521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1: Обеспечение осуществления мер по защите и восстановлению прав и законных интересов несовершеннолетних</w:t>
            </w:r>
          </w:p>
        </w:tc>
      </w:tr>
      <w:tr w:rsidR="00A87F3C" w:rsidTr="00C87B46">
        <w:trPr>
          <w:trHeight w:val="265"/>
        </w:trPr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5F77D2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7D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5F77D2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7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Заслушивание </w:t>
            </w:r>
            <w:r w:rsidRPr="005F77D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должностных лиц </w:t>
            </w:r>
            <w:proofErr w:type="gramStart"/>
            <w:r w:rsidRPr="005F77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F77D2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исполнении мероприятий годового Плана работы КДН и ЗП, мероприятий Плана межведомственных акций, мероприятий Планов реабилитации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поручений органами системы профилактики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87F3C" w:rsidTr="00C87B46">
        <w:trPr>
          <w:trHeight w:val="1376"/>
        </w:trPr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5F77D2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7D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5F77D2" w:rsidRDefault="00A87F3C" w:rsidP="00C87B46">
            <w:pPr>
              <w:tabs>
                <w:tab w:val="left" w:pos="9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77D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поручений по координации </w:t>
            </w:r>
            <w:proofErr w:type="gramStart"/>
            <w:r w:rsidRPr="005F77D2"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системы профилактики безнадзорности</w:t>
            </w:r>
            <w:proofErr w:type="gramEnd"/>
            <w:r w:rsidRPr="005F77D2">
              <w:rPr>
                <w:rFonts w:ascii="Times New Roman" w:hAnsi="Times New Roman" w:cs="Times New Roman"/>
                <w:sz w:val="24"/>
                <w:szCs w:val="24"/>
              </w:rPr>
              <w:t xml:space="preserve"> и правонарушений, в органы профилактики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деятельности органов профилактики в вопросах социальной реабилитации и профилактики правонарушений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98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98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98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98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A87F3C" w:rsidTr="00C87B46">
        <w:trPr>
          <w:trHeight w:val="360"/>
        </w:trPr>
        <w:tc>
          <w:tcPr>
            <w:tcW w:w="1521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5F77D2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7D2">
              <w:rPr>
                <w:rFonts w:ascii="Times New Roman" w:hAnsi="Times New Roman" w:cs="Times New Roman"/>
                <w:sz w:val="24"/>
                <w:szCs w:val="24"/>
              </w:rPr>
              <w:t>Задача 2: Снижение преступности несовершеннолетних, профилактика алкоголизма и наркомании среди несовершеннолетних</w:t>
            </w:r>
          </w:p>
        </w:tc>
      </w:tr>
      <w:tr w:rsidR="00A87F3C" w:rsidTr="00C87B46">
        <w:trPr>
          <w:trHeight w:val="628"/>
        </w:trPr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F3465F" w:rsidRDefault="00A87F3C" w:rsidP="00C87B46">
            <w:pPr>
              <w:tabs>
                <w:tab w:val="left" w:pos="9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поручений КДН и ЗП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F3465F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F3465F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65F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деятельности органов профилактики по профилактической работе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E77600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7600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98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98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98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F5E98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E98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A87F3C" w:rsidTr="00C87B46">
        <w:trPr>
          <w:trHeight w:val="628"/>
        </w:trPr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F3465F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F3465F" w:rsidRDefault="00A87F3C" w:rsidP="00C87B46">
            <w:pPr>
              <w:tabs>
                <w:tab w:val="left" w:pos="9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причин и условий совершения преступлений.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Координация профилакти</w:t>
            </w:r>
            <w:r w:rsidRPr="00F34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преступлений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F3465F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F3465F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эффективности деятельности органов профилактики по профилактической работе 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3465F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46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3465F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3465F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3465F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3465F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7F3C" w:rsidTr="00C87B46">
        <w:trPr>
          <w:trHeight w:val="144"/>
        </w:trPr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F3465F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F3465F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причин и условий совершения правонарушений.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Координация профилакти</w:t>
            </w:r>
            <w:r w:rsidRPr="00F34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правонарушений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F3465F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F3465F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6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эффективности деятельности органов профилактики по профилактической работе 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3465F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3465F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3465F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3465F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F3465F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7F3C" w:rsidTr="00C87B46">
        <w:trPr>
          <w:trHeight w:val="144"/>
        </w:trPr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F3465F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F3465F" w:rsidRDefault="00A87F3C" w:rsidP="00C87B46">
            <w:pPr>
              <w:tabs>
                <w:tab w:val="left" w:pos="1806"/>
                <w:tab w:val="left" w:pos="3573"/>
                <w:tab w:val="right" w:pos="911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межведомственных профилактических акций: «За здоровый образ жизни»,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«Безопасное окно»,</w:t>
            </w:r>
            <w:r w:rsidRPr="00F3465F">
              <w:rPr>
                <w:rFonts w:ascii="Times New Roman" w:hAnsi="Times New Roman" w:cs="Times New Roman"/>
                <w:sz w:val="24"/>
                <w:szCs w:val="24"/>
              </w:rPr>
              <w:t xml:space="preserve"> «Подросток», «Образование - всем детям», «Я и Закон»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F3465F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3465F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F3465F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65F">
              <w:rPr>
                <w:rFonts w:ascii="Times New Roman" w:eastAsia="Calibri" w:hAnsi="Times New Roman" w:cs="Times New Roman"/>
                <w:sz w:val="24"/>
                <w:szCs w:val="24"/>
              </w:rPr>
              <w:t>Координирующая работа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F3465F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465F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F3465F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F3465F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F3465F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F3465F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87F3C" w:rsidRDefault="00A87F3C" w:rsidP="00A87F3C">
      <w:pPr>
        <w:autoSpaceDE w:val="0"/>
        <w:autoSpaceDN w:val="0"/>
        <w:adjustRightInd w:val="0"/>
        <w:spacing w:before="120"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Финансовое обеспечение комплекса процессных мероприятий</w:t>
      </w:r>
    </w:p>
    <w:p w:rsidR="00A87F3C" w:rsidRDefault="00A87F3C" w:rsidP="00A87F3C">
      <w:pPr>
        <w:autoSpaceDE w:val="0"/>
        <w:autoSpaceDN w:val="0"/>
        <w:adjustRightInd w:val="0"/>
        <w:spacing w:before="120" w:after="12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комплекса процессных мероприятий не предусмотрено.</w:t>
      </w:r>
    </w:p>
    <w:p w:rsidR="00A87F3C" w:rsidRDefault="00A87F3C" w:rsidP="00A87F3C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План реализации комплекса процессных мероприятий</w:t>
      </w:r>
    </w:p>
    <w:tbl>
      <w:tblPr>
        <w:tblW w:w="15418" w:type="dxa"/>
        <w:tblLayout w:type="fixed"/>
        <w:tblLook w:val="04A0"/>
      </w:tblPr>
      <w:tblGrid>
        <w:gridCol w:w="3369"/>
        <w:gridCol w:w="1843"/>
        <w:gridCol w:w="4536"/>
        <w:gridCol w:w="3260"/>
        <w:gridCol w:w="2410"/>
      </w:tblGrid>
      <w:tr w:rsidR="00A87F3C" w:rsidTr="00C87B46">
        <w:trPr>
          <w:trHeight w:val="279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наступления контрольной точки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отчество, должность, наименование подразделения)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(источник данных) </w:t>
            </w:r>
          </w:p>
        </w:tc>
      </w:tr>
      <w:tr w:rsidR="00A87F3C" w:rsidTr="00C87B46">
        <w:trPr>
          <w:trHeight w:val="346"/>
        </w:trPr>
        <w:tc>
          <w:tcPr>
            <w:tcW w:w="15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1: Обеспечение осуществления мер по защите и восстановлению прав и законных интересов несовершеннолетних</w:t>
            </w:r>
          </w:p>
        </w:tc>
      </w:tr>
      <w:tr w:rsidR="00A87F3C" w:rsidTr="00C87B46">
        <w:trPr>
          <w:trHeight w:val="168"/>
        </w:trPr>
        <w:tc>
          <w:tcPr>
            <w:tcW w:w="15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Заслушивание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должностных лиц об исполнении мероприятий годового Плана работы КДН и ЗП, мероприятий Плана межведомственных акций, мероприятий Планов реабилитации</w:t>
            </w:r>
          </w:p>
        </w:tc>
      </w:tr>
      <w:tr w:rsidR="00A87F3C" w:rsidTr="00C87B46">
        <w:trPr>
          <w:trHeight w:val="168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точка: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КДН и ЗП проведено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Первый, третий четверг месяца отчётного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В.В. начальник ООД КДН и ЗП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комиссии,  протокол заседания КДН и ЗП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A87F3C" w:rsidTr="00C87B46">
        <w:trPr>
          <w:trHeight w:val="168"/>
        </w:trPr>
        <w:tc>
          <w:tcPr>
            <w:tcW w:w="15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(результат): Подготовка и направление поручений по координации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системы профилактики безнадзорности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правонарушений в органы профилактики</w:t>
            </w:r>
          </w:p>
        </w:tc>
      </w:tr>
      <w:tr w:rsidR="00A87F3C" w:rsidTr="00C87B46">
        <w:trPr>
          <w:trHeight w:val="168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точка: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Поручение направлено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после принятия решения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В.В. начальник ООД КДН и ЗП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заседания КДН и ЗП;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- накопитель на каждое заседание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A87F3C" w:rsidTr="00C87B46">
        <w:trPr>
          <w:trHeight w:val="168"/>
        </w:trPr>
        <w:tc>
          <w:tcPr>
            <w:tcW w:w="15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2: Снижение преступности несовершеннолетних, профилактика алкоголизма и наркомании среди несовершеннолетних</w:t>
            </w:r>
          </w:p>
        </w:tc>
      </w:tr>
      <w:tr w:rsidR="00A87F3C" w:rsidTr="00C87B46">
        <w:trPr>
          <w:trHeight w:val="168"/>
        </w:trPr>
        <w:tc>
          <w:tcPr>
            <w:tcW w:w="15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(результат): Мониторинг исполнения поручений КДН и ЗП</w:t>
            </w:r>
          </w:p>
        </w:tc>
      </w:tr>
      <w:tr w:rsidR="00A87F3C" w:rsidTr="00C87B46">
        <w:trPr>
          <w:trHeight w:val="168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точка: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 поручения получена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после направления поручения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В.В. начальник ООД КДН и ЗП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установленной формы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7F3C" w:rsidTr="00C87B46">
        <w:trPr>
          <w:trHeight w:val="168"/>
        </w:trPr>
        <w:tc>
          <w:tcPr>
            <w:tcW w:w="15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причин и условий совершения преступлений. Координация профилактики преступлений</w:t>
            </w:r>
          </w:p>
        </w:tc>
      </w:tr>
      <w:tr w:rsidR="00A87F3C" w:rsidTr="00C87B46">
        <w:trPr>
          <w:trHeight w:val="168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точка: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из ПДН МО МВД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получена, анализ проведен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10.04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10.07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10.10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В.В. начальник ООД КДН и ЗП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установленной формы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7F3C" w:rsidTr="00C87B46">
        <w:trPr>
          <w:trHeight w:val="168"/>
        </w:trPr>
        <w:tc>
          <w:tcPr>
            <w:tcW w:w="15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причин и условий совершения правонарушений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Координация профилактики правонарушений</w:t>
            </w:r>
          </w:p>
        </w:tc>
      </w:tr>
      <w:tr w:rsidR="00A87F3C" w:rsidTr="00C87B46">
        <w:trPr>
          <w:trHeight w:val="168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получена, анализ проведен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10.04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10.07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10.10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В.В. начальник ООД КДН и ЗП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установленной формы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7F3C" w:rsidTr="00C87B46">
        <w:trPr>
          <w:trHeight w:val="168"/>
        </w:trPr>
        <w:tc>
          <w:tcPr>
            <w:tcW w:w="15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(результат): Организация проведения межведомственных профилактических акций: «За здоровый образ жизни», «Безопасное окно» «Подросток», «Образование - всем детям», «Я и Закон»</w:t>
            </w:r>
          </w:p>
        </w:tc>
      </w:tr>
      <w:tr w:rsidR="00A87F3C" w:rsidTr="00C87B46">
        <w:trPr>
          <w:trHeight w:val="168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точка: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проведено, итоги проведения межведомственных акций подведены, отчёт подготовлен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В.В. начальник ООД КДН и ЗП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проведении мероприятий в МКДН и ЗП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87F3C" w:rsidRDefault="00A87F3C" w:rsidP="00A87F3C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F3C" w:rsidRDefault="00A87F3C" w:rsidP="00A87F3C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F3C" w:rsidRPr="009253C3" w:rsidRDefault="00A87F3C" w:rsidP="00A87F3C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3C3">
        <w:rPr>
          <w:rFonts w:ascii="Times New Roman" w:hAnsi="Times New Roman" w:cs="Times New Roman"/>
          <w:b/>
          <w:sz w:val="28"/>
          <w:szCs w:val="28"/>
        </w:rPr>
        <w:lastRenderedPageBreak/>
        <w:t>Паспорт комплекса процессных мероприятий</w:t>
      </w:r>
    </w:p>
    <w:p w:rsidR="00A87F3C" w:rsidRPr="009253C3" w:rsidRDefault="00A87F3C" w:rsidP="00A87F3C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3C3">
        <w:rPr>
          <w:rFonts w:ascii="Times New Roman" w:hAnsi="Times New Roman" w:cs="Times New Roman"/>
          <w:sz w:val="28"/>
          <w:szCs w:val="28"/>
        </w:rPr>
        <w:t xml:space="preserve"> «Социально-педагогическая реабилитация несовершеннолетних, находящихся в социально опасном положении, социально-психологическая помощь неблагополучным семьям»</w:t>
      </w:r>
    </w:p>
    <w:p w:rsidR="00A87F3C" w:rsidRDefault="00A87F3C" w:rsidP="00A87F3C">
      <w:pPr>
        <w:autoSpaceDE w:val="0"/>
        <w:autoSpaceDN w:val="0"/>
        <w:adjustRightInd w:val="0"/>
        <w:spacing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53C3">
        <w:rPr>
          <w:rFonts w:ascii="Times New Roman" w:hAnsi="Times New Roman" w:cs="Times New Roman"/>
          <w:sz w:val="28"/>
          <w:szCs w:val="28"/>
        </w:rPr>
        <w:t>1. Общие положения</w:t>
      </w:r>
    </w:p>
    <w:tbl>
      <w:tblPr>
        <w:tblW w:w="15240" w:type="dxa"/>
        <w:tblLayout w:type="fixed"/>
        <w:tblLook w:val="04A0"/>
      </w:tblPr>
      <w:tblGrid>
        <w:gridCol w:w="3678"/>
        <w:gridCol w:w="11562"/>
      </w:tblGrid>
      <w:tr w:rsidR="00A87F3C" w:rsidTr="00C87B46">
        <w:trPr>
          <w:trHeight w:val="147"/>
        </w:trPr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(наименование)</w:t>
            </w:r>
          </w:p>
        </w:tc>
        <w:tc>
          <w:tcPr>
            <w:tcW w:w="1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дминистрация </w:t>
            </w:r>
            <w:proofErr w:type="spellStart"/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Чебаркульского</w:t>
            </w:r>
            <w:proofErr w:type="spellEnd"/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городского округа </w:t>
            </w:r>
          </w:p>
        </w:tc>
      </w:tr>
      <w:tr w:rsidR="00A87F3C" w:rsidTr="00C87B46">
        <w:trPr>
          <w:trHeight w:val="645"/>
        </w:trPr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1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«Профилактика безнадзорности и правонарушений несовершеннолетних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Чебаркульском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городском округе» </w:t>
            </w:r>
          </w:p>
        </w:tc>
      </w:tr>
    </w:tbl>
    <w:p w:rsidR="00A87F3C" w:rsidRDefault="00A87F3C" w:rsidP="00A87F3C">
      <w:pPr>
        <w:autoSpaceDE w:val="0"/>
        <w:autoSpaceDN w:val="0"/>
        <w:adjustRightInd w:val="0"/>
        <w:spacing w:before="240"/>
        <w:jc w:val="center"/>
        <w:outlineLvl w:val="1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tbl>
      <w:tblPr>
        <w:tblW w:w="15270" w:type="dxa"/>
        <w:tblLayout w:type="fixed"/>
        <w:tblLook w:val="04A0"/>
      </w:tblPr>
      <w:tblGrid>
        <w:gridCol w:w="640"/>
        <w:gridCol w:w="3246"/>
        <w:gridCol w:w="1887"/>
        <w:gridCol w:w="1742"/>
        <w:gridCol w:w="1450"/>
        <w:gridCol w:w="1451"/>
        <w:gridCol w:w="871"/>
        <w:gridCol w:w="1017"/>
        <w:gridCol w:w="872"/>
        <w:gridCol w:w="2094"/>
      </w:tblGrid>
      <w:tr w:rsidR="00A87F3C" w:rsidTr="00C87B46">
        <w:trPr>
          <w:trHeight w:val="280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задачи/ показателя</w:t>
            </w:r>
          </w:p>
        </w:tc>
        <w:tc>
          <w:tcPr>
            <w:tcW w:w="18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7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4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 2024 год</w:t>
            </w:r>
          </w:p>
        </w:tc>
        <w:tc>
          <w:tcPr>
            <w:tcW w:w="27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0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достижение показателя </w:t>
            </w:r>
          </w:p>
        </w:tc>
      </w:tr>
      <w:tr w:rsidR="00A87F3C" w:rsidTr="00C87B46">
        <w:trPr>
          <w:trHeight w:val="7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0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3C" w:rsidTr="00C87B46">
        <w:trPr>
          <w:trHeight w:val="140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3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Предупреждение безнадзорности и беспризорности несовершеннолетних</w:t>
            </w:r>
          </w:p>
        </w:tc>
      </w:tr>
      <w:tr w:rsidR="00A87F3C" w:rsidTr="00C87B46">
        <w:trPr>
          <w:trHeight w:val="1009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состоящих на профилактическом учете в органах внутренних дел, охваченных различными формами отдыха и занятости в каникулярное время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Шалимова О.П., начальник УО</w:t>
            </w:r>
          </w:p>
        </w:tc>
      </w:tr>
      <w:tr w:rsidR="00A87F3C" w:rsidTr="00C87B46">
        <w:trPr>
          <w:trHeight w:val="839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в возрасте от 14 до18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лет из числа, состоящих на учёте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органах внутренних 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охваченных трудовой занятость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Шалимова О.П., начальник УО</w:t>
            </w:r>
          </w:p>
        </w:tc>
      </w:tr>
      <w:tr w:rsidR="00A87F3C" w:rsidTr="00C87B46">
        <w:trPr>
          <w:trHeight w:val="839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состоящих на профилактическом учете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органах внутренних дел,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возрасте от 6 до 18 лет, охваченных отдыхом и оздоровлением в учреждениях отдыха и оздоровления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возрастающий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Шалимова О.П., начальник УО</w:t>
            </w:r>
          </w:p>
        </w:tc>
      </w:tr>
      <w:tr w:rsidR="00A87F3C" w:rsidTr="00C87B46">
        <w:trPr>
          <w:trHeight w:val="170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состоящих на учете в органах внутренних дел, принявших участие в профильных сменах, от общего числа несовершеннолетних, состоящих на учете в органах внутренних дел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Шалимова О.П., начальник УО</w:t>
            </w:r>
          </w:p>
        </w:tc>
      </w:tr>
      <w:tr w:rsidR="00A87F3C" w:rsidTr="00C87B46">
        <w:trPr>
          <w:trHeight w:val="133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63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pStyle w:val="af2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Задача: Правовое просвещение несовершеннолетних, их законных представителей и педагогов </w:t>
            </w:r>
          </w:p>
        </w:tc>
      </w:tr>
      <w:tr w:rsidR="00A87F3C" w:rsidTr="00C87B46">
        <w:trPr>
          <w:trHeight w:val="862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лекций и бесед с несовершеннолетними и их родителями или законными представителями на правовую тематику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Шалимова О.П., начальник УО</w:t>
            </w:r>
          </w:p>
        </w:tc>
      </w:tr>
    </w:tbl>
    <w:p w:rsidR="00A87F3C" w:rsidRDefault="00A87F3C" w:rsidP="00A87F3C">
      <w:pPr>
        <w:autoSpaceDE w:val="0"/>
        <w:autoSpaceDN w:val="0"/>
        <w:adjustRightInd w:val="0"/>
        <w:spacing w:before="120"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 комплекса процессных мероприятий по ответственному исполнителю, соисполнителям, участникам</w:t>
      </w:r>
    </w:p>
    <w:tbl>
      <w:tblPr>
        <w:tblStyle w:val="af6"/>
        <w:tblW w:w="15270" w:type="dxa"/>
        <w:tblLayout w:type="fixed"/>
        <w:tblLook w:val="04A0"/>
      </w:tblPr>
      <w:tblGrid>
        <w:gridCol w:w="860"/>
        <w:gridCol w:w="8601"/>
        <w:gridCol w:w="1276"/>
        <w:gridCol w:w="1416"/>
        <w:gridCol w:w="1558"/>
        <w:gridCol w:w="1559"/>
      </w:tblGrid>
      <w:tr w:rsidR="00A87F3C" w:rsidTr="00C87B46">
        <w:trPr>
          <w:trHeight w:val="297"/>
        </w:trPr>
        <w:tc>
          <w:tcPr>
            <w:tcW w:w="8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п\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86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показателей по годам</w:t>
            </w:r>
          </w:p>
        </w:tc>
      </w:tr>
      <w:tr w:rsidR="00A87F3C" w:rsidTr="00C87B46"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A87F3C" w:rsidTr="00C87B46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несовершеннолетних, состоящих на профилактическом учете в органах внутренних дел, охваченных различными формами отдыха и занятости в каникулярное время, 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A87F3C" w:rsidTr="00C87B46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общего, дополнительного, дошкольного образования и воспитания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A87F3C" w:rsidTr="00C87B46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spacing w:after="0" w:line="240" w:lineRule="auto"/>
              <w:ind w:right="-108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Доля </w:t>
            </w:r>
            <w:r>
              <w:rPr>
                <w:color w:val="000000"/>
                <w:sz w:val="24"/>
                <w:szCs w:val="24"/>
              </w:rPr>
              <w:t>несовершеннолетних</w:t>
            </w:r>
            <w:r>
              <w:rPr>
                <w:iCs/>
                <w:sz w:val="24"/>
                <w:szCs w:val="24"/>
              </w:rPr>
              <w:t xml:space="preserve">, в возрасте от 14 до18 </w:t>
            </w:r>
            <w:r>
              <w:rPr>
                <w:color w:val="000000"/>
                <w:sz w:val="24"/>
                <w:szCs w:val="24"/>
              </w:rPr>
              <w:t xml:space="preserve">лет из числа, состоящих на учёте </w:t>
            </w:r>
            <w:r>
              <w:rPr>
                <w:sz w:val="24"/>
                <w:szCs w:val="24"/>
              </w:rPr>
              <w:t>в органах внутренних дел</w:t>
            </w:r>
            <w:r>
              <w:rPr>
                <w:color w:val="000000"/>
                <w:sz w:val="24"/>
                <w:szCs w:val="24"/>
              </w:rPr>
              <w:t>, охваченных трудовой занятость, 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A87F3C" w:rsidTr="00C87B46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общего, дополнительного, дошкольного образования и воспитания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A87F3C" w:rsidTr="00C87B46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несовершеннолетних</w:t>
            </w:r>
            <w:r>
              <w:rPr>
                <w:sz w:val="24"/>
                <w:szCs w:val="24"/>
              </w:rPr>
              <w:t>, состоящих на профилактическом учете в органах внутренних дел,</w:t>
            </w:r>
            <w:r>
              <w:rPr>
                <w:color w:val="000000"/>
                <w:sz w:val="24"/>
                <w:szCs w:val="24"/>
              </w:rPr>
              <w:t xml:space="preserve"> в возрасте от 6 до 18 лет, охваченных отдыхом и оздоровлением </w:t>
            </w:r>
            <w:r>
              <w:rPr>
                <w:color w:val="000000"/>
                <w:sz w:val="24"/>
                <w:szCs w:val="24"/>
              </w:rPr>
              <w:lastRenderedPageBreak/>
              <w:t>в учреждениях отдыха и оздоровления, 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A87F3C" w:rsidTr="00C87B46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общего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дополнительного, дошкольного образования и воспитания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A87F3C" w:rsidTr="00C87B46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несовершеннолетних, состоящих на учете в органах внутренних дел, принявших участие в профильных сменах, от общего числа несовершеннолетних, состоящих на учете в органах внутренних дел, 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A87F3C" w:rsidTr="00C87B46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общего, дополнительного, дошкольного образования и воспитания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A87F3C" w:rsidTr="00C87B46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лекций и бесед с несовершеннолетними и их родителями или законными представителями на правовую тематику, </w:t>
            </w:r>
            <w:proofErr w:type="spellStart"/>
            <w:proofErr w:type="gramStart"/>
            <w:r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</w:tc>
      </w:tr>
      <w:tr w:rsidR="00A87F3C" w:rsidTr="00C87B46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общего, дополнительного, дошкольного образования и воспитания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</w:tc>
      </w:tr>
    </w:tbl>
    <w:p w:rsidR="00A87F3C" w:rsidRDefault="00A87F3C" w:rsidP="00A87F3C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показатели комплекса процессных мероприятий в 2026 году.</w:t>
      </w:r>
    </w:p>
    <w:p w:rsidR="00A87F3C" w:rsidRDefault="00A87F3C" w:rsidP="00A87F3C">
      <w:pPr>
        <w:autoSpaceDE w:val="0"/>
        <w:autoSpaceDN w:val="0"/>
        <w:adjustRightInd w:val="0"/>
        <w:spacing w:before="240" w:after="24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Прокси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показатели комплекса процессных мероприятий муниципальной программы в 2026 году отсутствуют.</w:t>
      </w:r>
    </w:p>
    <w:p w:rsidR="00A87F3C" w:rsidRDefault="00A87F3C" w:rsidP="00A87F3C">
      <w:pPr>
        <w:autoSpaceDE w:val="0"/>
        <w:autoSpaceDN w:val="0"/>
        <w:adjustRightInd w:val="0"/>
        <w:spacing w:before="240"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План достижения показателей комплекса процессных мероприятий в 2026 году</w:t>
      </w:r>
    </w:p>
    <w:tbl>
      <w:tblPr>
        <w:tblW w:w="15270" w:type="dxa"/>
        <w:tblLayout w:type="fixed"/>
        <w:tblLook w:val="04A0"/>
      </w:tblPr>
      <w:tblGrid>
        <w:gridCol w:w="550"/>
        <w:gridCol w:w="2385"/>
        <w:gridCol w:w="1135"/>
        <w:gridCol w:w="1140"/>
        <w:gridCol w:w="715"/>
        <w:gridCol w:w="850"/>
        <w:gridCol w:w="708"/>
        <w:gridCol w:w="709"/>
        <w:gridCol w:w="709"/>
        <w:gridCol w:w="709"/>
        <w:gridCol w:w="708"/>
        <w:gridCol w:w="709"/>
        <w:gridCol w:w="1127"/>
        <w:gridCol w:w="856"/>
        <w:gridCol w:w="135"/>
        <w:gridCol w:w="992"/>
        <w:gridCol w:w="1133"/>
      </w:tblGrid>
      <w:tr w:rsidR="00A87F3C" w:rsidTr="00C87B46">
        <w:tc>
          <w:tcPr>
            <w:tcW w:w="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11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93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года</w:t>
            </w:r>
          </w:p>
        </w:tc>
      </w:tr>
      <w:tr w:rsidR="00A87F3C" w:rsidTr="00C87B46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F3C" w:rsidTr="00C87B4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725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Предупреждение безнадзорности и беспризорности несовершеннолетних</w:t>
            </w:r>
          </w:p>
        </w:tc>
      </w:tr>
      <w:tr w:rsidR="00A87F3C" w:rsidTr="00C87B4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состоящих на профилактическом учете ПДН, охваченных различными формами отдыха и занятости в каникулярное время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</w:tr>
      <w:tr w:rsidR="00A87F3C" w:rsidTr="00C87B4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в возрасте от 14 до18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лет из числа, состоящих на учёте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ПДН, охваченных трудовой занятость</w:t>
            </w:r>
            <w:proofErr w:type="gramEnd"/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возрастающий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87F3C" w:rsidTr="00C87B4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ind w:right="-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состоящих на профилактическом учете ПДН,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возрасте от 6 до 18 лет, охваченных отдыхом и оздоровлением в учреждениях отдыха и оздоровления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A87F3C" w:rsidTr="00C87B4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Доля обучающихся в образовательных организациях, состоящих на учете ПДН</w:t>
            </w:r>
            <w:r>
              <w:rPr>
                <w:rFonts w:ascii="Times New Roman" w:hAnsi="Times New Roman" w:cs="Times New Roman"/>
                <w:sz w:val="24"/>
              </w:rPr>
              <w:t>, принявших участие в профильных сменах</w:t>
            </w:r>
            <w:proofErr w:type="gramEnd"/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87F3C" w:rsidTr="00C87B4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725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pStyle w:val="af2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Задача: Правовое просвещение несовершеннолетних, их законных представителей и педагогов </w:t>
            </w:r>
          </w:p>
        </w:tc>
      </w:tr>
      <w:tr w:rsidR="00A87F3C" w:rsidTr="00C87B46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лекций и бесед с несовершеннолетними и их родителями или законными представителями на правовую тематику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</w:tr>
    </w:tbl>
    <w:p w:rsidR="00A87F3C" w:rsidRDefault="00A87F3C" w:rsidP="00A87F3C">
      <w:pPr>
        <w:autoSpaceDE w:val="0"/>
        <w:autoSpaceDN w:val="0"/>
        <w:adjustRightInd w:val="0"/>
        <w:spacing w:before="240"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Перечень мероприятий (результатов) комплекса процессных мероприятий</w:t>
      </w:r>
    </w:p>
    <w:tbl>
      <w:tblPr>
        <w:tblW w:w="15270" w:type="dxa"/>
        <w:tblLayout w:type="fixed"/>
        <w:tblLook w:val="04A0"/>
      </w:tblPr>
      <w:tblGrid>
        <w:gridCol w:w="567"/>
        <w:gridCol w:w="4076"/>
        <w:gridCol w:w="1843"/>
        <w:gridCol w:w="3260"/>
        <w:gridCol w:w="1134"/>
        <w:gridCol w:w="1277"/>
        <w:gridCol w:w="986"/>
        <w:gridCol w:w="1134"/>
        <w:gridCol w:w="993"/>
      </w:tblGrid>
      <w:tr w:rsidR="00A87F3C" w:rsidTr="00C87B46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31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A87F3C" w:rsidTr="00C87B46"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A87F3C" w:rsidTr="00C87B46">
        <w:tc>
          <w:tcPr>
            <w:tcW w:w="15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Предупреждение безнадзорности и беспризорности несовершеннолетних </w:t>
            </w:r>
          </w:p>
        </w:tc>
      </w:tr>
      <w:tr w:rsidR="00A87F3C" w:rsidTr="00C87B4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(результат): Вовлечение в мероприятия по отдыху, лечению в санаториях, реабилитационных центрах, иную занятость в каникулярное время несовершеннолетних, состоящих на профилактическом учете ПДН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путевок на отдых, организация посещения кружков и секций, организация иной занятости в каникулярное время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87F3C" w:rsidTr="00C87B4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 трудовых договоров с ЦЗН и предприятиями города на устройство подростков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возрасте от 14 до18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 из числа, состоящих на учёте ПДН в рамках акции «Подросток»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трудоустройства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87F3C" w:rsidTr="00C87B4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в учреждениях отдыха и оздоровления, в лагерях с дневным пребыванием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состоящих на профилактическом учете ПДН,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возрасте от 6 до 18 лет в рамках акции «Подросток»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путевок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учреждениях отдыха и оздоровления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A87F3C" w:rsidTr="00C87B4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(результат): Организация профильных смен для детей, состоящих на профилактическом учете в органах внутренних 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акции «Подросток»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программы проведения профильной смены, мониторинг пожеланий (возможности участия в профильной смене), предоставление путёвок в профильный лагерь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в образовательных школах и состоящих на учёте ПДН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A87F3C" w:rsidTr="00C87B46">
        <w:tc>
          <w:tcPr>
            <w:tcW w:w="152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Правовое просвещение несовершеннолетних, их законных представителей и педагогов </w:t>
            </w:r>
          </w:p>
        </w:tc>
      </w:tr>
      <w:tr w:rsidR="00A87F3C" w:rsidTr="00C87B4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(результат): Организация и проведение лекций и бесед с несовершеннолетними и их родителями или законными представителями на правовую тематику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темы лекций, места проведения, приглашение лекторов, организация участия родителей и учащихся 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1725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A87F3C" w:rsidTr="00C87B4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(результат): Проведение «круглых столов», семинаров и конференций для родителей (законных представителей), несовершеннолетних по проблемам нравственного воспитания в семье, пропаганде здорового образа жизни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темы «круглых столов», семинаров и конференций, места проведения, приглашение лекторов, организация участия родителей и учащихся 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A87F3C" w:rsidTr="00C87B46">
        <w:trPr>
          <w:trHeight w:val="362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(результат):</w:t>
            </w:r>
          </w:p>
          <w:p w:rsidR="00A87F3C" w:rsidRDefault="00A87F3C" w:rsidP="00C8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инструктажей с педагогическими работниками по вопросам обеспечения безопасности жизни и здоровья детей в местах отдыха и обучения. Семинары на темы: профилактика экстремизма и терроризма; пожарная безопасность; санитарно - эпидемиологическая безопасность; ответственность педагогов за жизнь и здоровье детей в период отдыха в лагерях дневного пребывания, загородных лагерях, образовательных организациях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места проведения, приглашение лекторов, организация участия родителей и учащихся 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A87F3C" w:rsidTr="00C87B4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(результат):</w:t>
            </w:r>
          </w:p>
          <w:p w:rsidR="00A87F3C" w:rsidRDefault="00A87F3C" w:rsidP="00C87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акции по защите прав ребёнка, посвященной «Дню защиты детей». Правовое консультирование и правовое просвещение детей и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законных представителей в рамках «Дня защиты детей» (01.06.2026), «Дня знаний» (01.09.2026), </w:t>
            </w:r>
          </w:p>
          <w:p w:rsidR="00A87F3C" w:rsidRDefault="00A87F3C" w:rsidP="00C87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«Дня правовой помощи» (20.11.2026)</w:t>
            </w:r>
          </w:p>
          <w:p w:rsidR="00A87F3C" w:rsidRDefault="00A87F3C" w:rsidP="00C87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связанных с реализацией примирительных процедур и процедур медиации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акций, уведомление участников о проведении акций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A87F3C" w:rsidRDefault="00A87F3C" w:rsidP="00A87F3C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Финансовое обеспечение комплекса процессных мероприятий</w:t>
      </w:r>
    </w:p>
    <w:tbl>
      <w:tblPr>
        <w:tblStyle w:val="af6"/>
        <w:tblW w:w="15270" w:type="dxa"/>
        <w:tblLayout w:type="fixed"/>
        <w:tblLook w:val="04A0"/>
      </w:tblPr>
      <w:tblGrid>
        <w:gridCol w:w="9320"/>
        <w:gridCol w:w="1276"/>
        <w:gridCol w:w="1277"/>
        <w:gridCol w:w="1276"/>
        <w:gridCol w:w="2121"/>
      </w:tblGrid>
      <w:tr w:rsidR="00A87F3C" w:rsidTr="00C87B46">
        <w:tc>
          <w:tcPr>
            <w:tcW w:w="9320" w:type="dxa"/>
            <w:vMerge w:val="restart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(результата)/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5950" w:type="dxa"/>
            <w:gridSpan w:val="4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A87F3C" w:rsidTr="00C87B46">
        <w:tc>
          <w:tcPr>
            <w:tcW w:w="9320" w:type="dxa"/>
            <w:vMerge/>
            <w:hideMark/>
          </w:tcPr>
          <w:p w:rsidR="00A87F3C" w:rsidRDefault="00A87F3C" w:rsidP="00C87B4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77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121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A87F3C" w:rsidTr="00C87B46">
        <w:tc>
          <w:tcPr>
            <w:tcW w:w="9320" w:type="dxa"/>
            <w:hideMark/>
          </w:tcPr>
          <w:p w:rsidR="00A87F3C" w:rsidRDefault="00A87F3C" w:rsidP="00C87B46">
            <w:pPr>
              <w:pStyle w:val="af2"/>
              <w:tabs>
                <w:tab w:val="left" w:pos="376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мероприятий: «Социально-педагогическая реабилитация несовершеннолетних, находящихся в социально опасном положении, социально-психологическая помощь неблагополучным семьям»,</w:t>
            </w:r>
            <w:r>
              <w:t xml:space="preserve"> всего, в том числе:</w:t>
            </w:r>
          </w:p>
        </w:tc>
        <w:tc>
          <w:tcPr>
            <w:tcW w:w="1276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333600</w:t>
            </w:r>
          </w:p>
        </w:tc>
        <w:tc>
          <w:tcPr>
            <w:tcW w:w="1277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333600</w:t>
            </w:r>
          </w:p>
        </w:tc>
        <w:tc>
          <w:tcPr>
            <w:tcW w:w="1276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333600</w:t>
            </w:r>
          </w:p>
        </w:tc>
        <w:tc>
          <w:tcPr>
            <w:tcW w:w="2121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1000800</w:t>
            </w:r>
          </w:p>
        </w:tc>
      </w:tr>
      <w:tr w:rsidR="00A87F3C" w:rsidTr="00C87B46">
        <w:tc>
          <w:tcPr>
            <w:tcW w:w="9320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332600</w:t>
            </w:r>
          </w:p>
        </w:tc>
        <w:tc>
          <w:tcPr>
            <w:tcW w:w="1277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332600</w:t>
            </w:r>
          </w:p>
        </w:tc>
        <w:tc>
          <w:tcPr>
            <w:tcW w:w="1276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332600</w:t>
            </w:r>
          </w:p>
        </w:tc>
        <w:tc>
          <w:tcPr>
            <w:tcW w:w="2121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997800</w:t>
            </w:r>
          </w:p>
        </w:tc>
      </w:tr>
      <w:tr w:rsidR="00A87F3C" w:rsidTr="00C87B46">
        <w:tc>
          <w:tcPr>
            <w:tcW w:w="9320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277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276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2121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  <w:tr w:rsidR="00A87F3C" w:rsidTr="00C87B46">
        <w:tc>
          <w:tcPr>
            <w:tcW w:w="9320" w:type="dxa"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87F3C" w:rsidTr="00C87B46">
        <w:tc>
          <w:tcPr>
            <w:tcW w:w="9320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>
              <w:rPr>
                <w:color w:val="000000"/>
                <w:sz w:val="24"/>
                <w:szCs w:val="24"/>
              </w:rPr>
              <w:t xml:space="preserve"> «Организация профильных смен для детей, состоящих на профилактическом учёте</w:t>
            </w:r>
            <w:r>
              <w:rPr>
                <w:sz w:val="24"/>
                <w:szCs w:val="24"/>
              </w:rPr>
              <w:t xml:space="preserve"> ПДН</w:t>
            </w:r>
            <w:r>
              <w:rPr>
                <w:bCs/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276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333600</w:t>
            </w:r>
          </w:p>
        </w:tc>
        <w:tc>
          <w:tcPr>
            <w:tcW w:w="1277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333600</w:t>
            </w:r>
          </w:p>
        </w:tc>
        <w:tc>
          <w:tcPr>
            <w:tcW w:w="1276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333600</w:t>
            </w:r>
          </w:p>
        </w:tc>
        <w:tc>
          <w:tcPr>
            <w:tcW w:w="2121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1000800</w:t>
            </w:r>
          </w:p>
        </w:tc>
      </w:tr>
      <w:tr w:rsidR="00A87F3C" w:rsidTr="00C87B46">
        <w:tc>
          <w:tcPr>
            <w:tcW w:w="9320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332600</w:t>
            </w:r>
          </w:p>
        </w:tc>
        <w:tc>
          <w:tcPr>
            <w:tcW w:w="1277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332600</w:t>
            </w:r>
          </w:p>
        </w:tc>
        <w:tc>
          <w:tcPr>
            <w:tcW w:w="1276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332600</w:t>
            </w:r>
          </w:p>
        </w:tc>
        <w:tc>
          <w:tcPr>
            <w:tcW w:w="2121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997800</w:t>
            </w:r>
          </w:p>
        </w:tc>
      </w:tr>
      <w:tr w:rsidR="00A87F3C" w:rsidTr="00C87B46">
        <w:tc>
          <w:tcPr>
            <w:tcW w:w="9320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276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277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276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2121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</w:tbl>
    <w:p w:rsidR="00A87F3C" w:rsidRDefault="00A87F3C" w:rsidP="00A87F3C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План реализации комплекса процессных мероприятий</w:t>
      </w:r>
    </w:p>
    <w:tbl>
      <w:tblPr>
        <w:tblW w:w="15270" w:type="dxa"/>
        <w:tblLayout w:type="fixed"/>
        <w:tblLook w:val="04A0"/>
      </w:tblPr>
      <w:tblGrid>
        <w:gridCol w:w="3226"/>
        <w:gridCol w:w="1842"/>
        <w:gridCol w:w="4534"/>
        <w:gridCol w:w="3117"/>
        <w:gridCol w:w="2551"/>
      </w:tblGrid>
      <w:tr w:rsidR="00A87F3C" w:rsidTr="00C87B46">
        <w:trPr>
          <w:trHeight w:val="279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наступления контрольной точки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отчество, должность, наименование подразделения)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(источник данных) </w:t>
            </w:r>
          </w:p>
        </w:tc>
      </w:tr>
      <w:tr w:rsidR="00A87F3C" w:rsidTr="00C87B46">
        <w:trPr>
          <w:trHeight w:val="346"/>
        </w:trPr>
        <w:tc>
          <w:tcPr>
            <w:tcW w:w="15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Предупреждение безнадзорности и беспризорности несовершеннолетних </w:t>
            </w:r>
          </w:p>
        </w:tc>
      </w:tr>
      <w:tr w:rsidR="00A87F3C" w:rsidTr="00C87B46">
        <w:trPr>
          <w:trHeight w:val="168"/>
        </w:trPr>
        <w:tc>
          <w:tcPr>
            <w:tcW w:w="15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(результат): Вовлечение в мероприятия по отдыху, лечению в санаториях, реабилитационных центрах, иную занятость в каникулярное время несовершеннолетних, состоящих на профилактическом учете ПДН</w:t>
            </w:r>
          </w:p>
        </w:tc>
      </w:tr>
      <w:tr w:rsidR="00A87F3C" w:rsidTr="00C87B46">
        <w:trPr>
          <w:trHeight w:val="168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составлен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10.04.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10.07.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10.10.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Шалимова О.П., начальник УО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в МКДН и ЗП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A87F3C" w:rsidTr="00C87B46">
        <w:trPr>
          <w:trHeight w:val="168"/>
        </w:trPr>
        <w:tc>
          <w:tcPr>
            <w:tcW w:w="15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(результат): Организация работы общедоступных кружков и секций на базе общеобразовательных организаций и организаций дополнительного образования</w:t>
            </w:r>
          </w:p>
        </w:tc>
      </w:tr>
      <w:tr w:rsidR="00A87F3C" w:rsidTr="00C87B46">
        <w:trPr>
          <w:trHeight w:val="168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составлен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10.04.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10.07.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10.10.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Шалимова О.П., начальник УО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в КДН и ЗП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3C" w:rsidTr="00C87B46">
        <w:trPr>
          <w:trHeight w:val="168"/>
        </w:trPr>
        <w:tc>
          <w:tcPr>
            <w:tcW w:w="15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(результат):</w:t>
            </w:r>
            <w:r w:rsidRPr="003E4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Заключение трудовых договоров с ЦЗН и предприятиями города на устройство подростков</w:t>
            </w:r>
            <w:r w:rsidRPr="003E4D6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возрасте от 14 до18 </w:t>
            </w:r>
            <w:r w:rsidRPr="003E4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 из числа, состоящих на учёте ПДН в рамках акции «Подросток»</w:t>
            </w:r>
          </w:p>
        </w:tc>
      </w:tr>
      <w:tr w:rsidR="00A87F3C" w:rsidTr="00C87B46">
        <w:trPr>
          <w:trHeight w:val="168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</w:p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отчет составлен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До 02.07</w:t>
            </w:r>
          </w:p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До 02.08</w:t>
            </w:r>
          </w:p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До 02.09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 xml:space="preserve">Шалимова О.П., начальник УО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 xml:space="preserve">Отчёт по акции «Подросток» в КДН и ЗП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3C" w:rsidTr="00C87B46">
        <w:trPr>
          <w:trHeight w:val="168"/>
        </w:trPr>
        <w:tc>
          <w:tcPr>
            <w:tcW w:w="15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(результат):</w:t>
            </w:r>
            <w:r w:rsidRPr="003E4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отдыха и оздоровления в учреждениях отдыха и оздоровления, в лагерях с дневным пребыванием несовершеннолетних</w:t>
            </w: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, состоящих на профилактическом учете ПДН,</w:t>
            </w:r>
            <w:r w:rsidRPr="003E4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возрасте от 6 до 18 лет в рамках акции «Подросток»</w:t>
            </w:r>
          </w:p>
        </w:tc>
      </w:tr>
      <w:tr w:rsidR="00A87F3C" w:rsidTr="00C87B46">
        <w:trPr>
          <w:trHeight w:val="168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</w:p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отчет составлен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До 02.07</w:t>
            </w:r>
          </w:p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До 02.08</w:t>
            </w:r>
          </w:p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До 02.09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 xml:space="preserve">Шалимова О.П., начальник УО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 xml:space="preserve">Отчёт по акции «Подросток» в КДН и ЗП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3C" w:rsidTr="00C87B46">
        <w:trPr>
          <w:trHeight w:val="168"/>
        </w:trPr>
        <w:tc>
          <w:tcPr>
            <w:tcW w:w="15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(результат):</w:t>
            </w:r>
            <w:r w:rsidRPr="003E4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профильных смен для детей, состоящих на профилактическом учете, </w:t>
            </w:r>
            <w:r w:rsidRPr="003E4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акции «Подросток»</w:t>
            </w:r>
          </w:p>
        </w:tc>
      </w:tr>
      <w:tr w:rsidR="00A87F3C" w:rsidTr="00C87B46">
        <w:trPr>
          <w:trHeight w:val="168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составлен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Pr="002C30DB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30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 02.07</w:t>
            </w:r>
          </w:p>
          <w:p w:rsidR="00A87F3C" w:rsidRPr="002C30DB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30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 02.08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0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 02.09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Шалимова О.П., начальник УО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по акции «Подросток» в КДН и ЗП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3C" w:rsidTr="00C87B46">
        <w:trPr>
          <w:trHeight w:val="168"/>
        </w:trPr>
        <w:tc>
          <w:tcPr>
            <w:tcW w:w="15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Правовое просвещение несовершеннолетних их законных представителей и педагогов </w:t>
            </w:r>
          </w:p>
        </w:tc>
      </w:tr>
      <w:tr w:rsidR="00A87F3C" w:rsidTr="00C87B46">
        <w:trPr>
          <w:trHeight w:val="168"/>
        </w:trPr>
        <w:tc>
          <w:tcPr>
            <w:tcW w:w="15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лекций и бесед с несовершеннолетними и их родителями или законными представителями на правовую тематику</w:t>
            </w:r>
          </w:p>
        </w:tc>
      </w:tr>
      <w:tr w:rsidR="00A87F3C" w:rsidTr="00C87B46">
        <w:trPr>
          <w:trHeight w:val="168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составлен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Шалимова О.П., начальник УО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 по итогам проведения межведомственных профилактических акций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3C" w:rsidTr="00C87B46">
        <w:trPr>
          <w:trHeight w:val="168"/>
        </w:trPr>
        <w:tc>
          <w:tcPr>
            <w:tcW w:w="15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Мероприятие (результат):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роведение «круглых столов», семинаров и конференций для родителей (законных представителей), несовершеннолетних по проблемам нравственного воспитания в семье, пропаганде здорового образа жизни</w:t>
            </w:r>
          </w:p>
        </w:tc>
      </w:tr>
      <w:tr w:rsidR="00A87F3C" w:rsidTr="00C87B46">
        <w:trPr>
          <w:trHeight w:val="168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точка: 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составлен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Шалимова О.П., начальник УО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 по итогам проведения межведомственных профилактических акций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3C" w:rsidTr="00C87B46">
        <w:trPr>
          <w:trHeight w:val="168"/>
        </w:trPr>
        <w:tc>
          <w:tcPr>
            <w:tcW w:w="15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инструктажей с педагогическими работниками по вопросам обеспечения безопасности жизни и здоровья детей в местах отдыха и обучения. Семинары на темы: профилактика экстремизма и терроризма; пожарная безопасность; санитарно - эпидемиологическая безопасность; ответственность педагогов за жизнь и здоровье детей в период отдыха в лагерях дневного пребывания, загородных лагерях, образовательных организациях</w:t>
            </w:r>
          </w:p>
        </w:tc>
      </w:tr>
      <w:tr w:rsidR="00A87F3C" w:rsidTr="00C87B46">
        <w:trPr>
          <w:trHeight w:val="168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точка: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составлен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Шалимова О.П., начальник УО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 по итогам проведения межведомственных профилактических акций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3C" w:rsidTr="00C87B46">
        <w:trPr>
          <w:trHeight w:val="168"/>
        </w:trPr>
        <w:tc>
          <w:tcPr>
            <w:tcW w:w="15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акции по защите прав ребёнка, посвященной «Дню защиты детей». </w:t>
            </w: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правовое просвещение детей и их законных представителей в рамках «Дня защиты детей» (01.06.2026), «Дня знаний» (01.09.2026), 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«Дня правовой помощи» (20.11.2026).</w:t>
            </w:r>
            <w:r w:rsidRPr="003E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мероприятий, связанных с реализацией примирительных процедур и процедур медиации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87F3C" w:rsidTr="00C87B46">
        <w:trPr>
          <w:trHeight w:val="168"/>
        </w:trPr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точка: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проведено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Шалимова О.П., начальник УО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 по итогам проведения межведомственных профилактических акций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7F3C" w:rsidRDefault="00A87F3C" w:rsidP="00A87F3C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7F3C" w:rsidRDefault="00A87F3C" w:rsidP="00A87F3C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7F3C" w:rsidRDefault="00A87F3C" w:rsidP="00A87F3C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7F3C" w:rsidRDefault="00A87F3C" w:rsidP="00A87F3C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7F3C" w:rsidRDefault="00A87F3C" w:rsidP="00A87F3C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7F3C" w:rsidRDefault="00A87F3C" w:rsidP="00A87F3C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7F3C" w:rsidRDefault="00A87F3C" w:rsidP="00A87F3C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Паспорт комплекса процессных мероприятий</w:t>
      </w:r>
    </w:p>
    <w:p w:rsidR="00A87F3C" w:rsidRDefault="00A87F3C" w:rsidP="00A87F3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осуществления мер по защите и восстановлению прав и законных интересов несовершеннолетних, состоящих на профилактическом учете в органах внутренних дел</w:t>
      </w:r>
    </w:p>
    <w:p w:rsidR="00A87F3C" w:rsidRDefault="00A87F3C" w:rsidP="00A87F3C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tbl>
      <w:tblPr>
        <w:tblW w:w="15270" w:type="dxa"/>
        <w:tblLayout w:type="fixed"/>
        <w:tblLook w:val="04A0"/>
      </w:tblPr>
      <w:tblGrid>
        <w:gridCol w:w="3652"/>
        <w:gridCol w:w="11618"/>
      </w:tblGrid>
      <w:tr w:rsidR="00A87F3C" w:rsidTr="00C87B46">
        <w:tc>
          <w:tcPr>
            <w:tcW w:w="3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(наименование)</w:t>
            </w:r>
          </w:p>
        </w:tc>
        <w:tc>
          <w:tcPr>
            <w:tcW w:w="1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социальной защиты населения 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дминистрация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>Чебаркульского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pacing w:val="-1"/>
                <w:sz w:val="24"/>
                <w:szCs w:val="24"/>
              </w:rPr>
              <w:t xml:space="preserve"> городского округа </w:t>
            </w:r>
          </w:p>
        </w:tc>
      </w:tr>
      <w:tr w:rsidR="00A87F3C" w:rsidTr="00C87B46">
        <w:tc>
          <w:tcPr>
            <w:tcW w:w="3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1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муниципальная программа «Профилактика безнадзорности и правонарушений несовершеннолетних в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Чебаркульском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городском округе» </w:t>
            </w:r>
          </w:p>
        </w:tc>
      </w:tr>
    </w:tbl>
    <w:p w:rsidR="00A87F3C" w:rsidRDefault="00A87F3C" w:rsidP="00A87F3C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tbl>
      <w:tblPr>
        <w:tblW w:w="15270" w:type="dxa"/>
        <w:tblLayout w:type="fixed"/>
        <w:tblLook w:val="04A0"/>
      </w:tblPr>
      <w:tblGrid>
        <w:gridCol w:w="640"/>
        <w:gridCol w:w="3246"/>
        <w:gridCol w:w="1887"/>
        <w:gridCol w:w="1742"/>
        <w:gridCol w:w="1450"/>
        <w:gridCol w:w="1451"/>
        <w:gridCol w:w="871"/>
        <w:gridCol w:w="1017"/>
        <w:gridCol w:w="872"/>
        <w:gridCol w:w="2094"/>
      </w:tblGrid>
      <w:tr w:rsidR="00A87F3C" w:rsidTr="00C87B46">
        <w:trPr>
          <w:trHeight w:val="280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задачи/ показателя</w:t>
            </w:r>
          </w:p>
        </w:tc>
        <w:tc>
          <w:tcPr>
            <w:tcW w:w="18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7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4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 2024 год</w:t>
            </w:r>
          </w:p>
        </w:tc>
        <w:tc>
          <w:tcPr>
            <w:tcW w:w="27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0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достижение показателя </w:t>
            </w:r>
          </w:p>
        </w:tc>
      </w:tr>
      <w:tr w:rsidR="00A87F3C" w:rsidTr="00C87B46">
        <w:trPr>
          <w:trHeight w:val="7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0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3C" w:rsidTr="00C87B46">
        <w:trPr>
          <w:trHeight w:val="140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3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Предупреждение безнадзорности и беспризорности несовершеннолетних.</w:t>
            </w:r>
          </w:p>
        </w:tc>
      </w:tr>
      <w:tr w:rsidR="00A87F3C" w:rsidTr="00C87B46">
        <w:trPr>
          <w:trHeight w:val="1009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состоящих на профилактическом учете в органах внутренних дел, охваченных различными формами отдыха и занятости в каникулярное время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Кузнецова О.А, начальник УСЗН</w:t>
            </w:r>
          </w:p>
        </w:tc>
      </w:tr>
      <w:tr w:rsidR="00A87F3C" w:rsidTr="00C87B46">
        <w:trPr>
          <w:trHeight w:val="839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состоящих на профилактическом учете в органах внутренних дел,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возрасте от 6 до 18 лет, охваченных отдыхом и оздоровлением в учреждениях отдыха и оздоровления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Кузнецова О.А, начальник УСЗН</w:t>
            </w:r>
          </w:p>
        </w:tc>
      </w:tr>
      <w:tr w:rsidR="00A87F3C" w:rsidTr="00C87B46">
        <w:trPr>
          <w:trHeight w:val="133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463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pStyle w:val="af2"/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Задача: Правовое просвещение несовершеннолетних, их законных представителей и педагогов в </w:t>
            </w:r>
            <w:proofErr w:type="spellStart"/>
            <w:r>
              <w:rPr>
                <w:color w:val="000000" w:themeColor="text1"/>
                <w:lang w:eastAsia="en-US"/>
              </w:rPr>
              <w:t>Чебаркульском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городском округе</w:t>
            </w:r>
          </w:p>
        </w:tc>
      </w:tr>
      <w:tr w:rsidR="00A87F3C" w:rsidTr="00C87B46">
        <w:trPr>
          <w:trHeight w:val="862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2.1.</w:t>
            </w:r>
          </w:p>
        </w:tc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лекций и бесед с несовершеннолетними и их родителями или законными представителями на правовую тематику 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возрастающий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Кузнецова О.А, начальник УСЗН</w:t>
            </w:r>
          </w:p>
        </w:tc>
      </w:tr>
      <w:tr w:rsidR="00A87F3C" w:rsidTr="00C87B46">
        <w:trPr>
          <w:trHeight w:val="347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463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Задача: Социальная реабилитация семей в социально опасном положении и семей в трудной жизненной ситуации</w:t>
            </w:r>
          </w:p>
        </w:tc>
      </w:tr>
      <w:tr w:rsidR="00A87F3C" w:rsidTr="00C87B46">
        <w:trPr>
          <w:trHeight w:val="551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3.1.</w:t>
            </w:r>
          </w:p>
        </w:tc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преступлений среди несовершеннолетних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убывающий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Кузнецова О.А, начальник УСЗН</w:t>
            </w:r>
          </w:p>
        </w:tc>
      </w:tr>
      <w:tr w:rsidR="00A87F3C" w:rsidTr="00C87B46">
        <w:trPr>
          <w:trHeight w:val="862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3.2.</w:t>
            </w:r>
          </w:p>
        </w:tc>
        <w:tc>
          <w:tcPr>
            <w:tcW w:w="3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административных правонарушений среди несовершеннолетних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убывающий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4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Кузнецова О.А, начальник УСЗН </w:t>
            </w:r>
          </w:p>
        </w:tc>
      </w:tr>
    </w:tbl>
    <w:p w:rsidR="00A87F3C" w:rsidRDefault="00A87F3C" w:rsidP="00A87F3C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Показатели комплекса процессных мероприятий по ответственному исполнителю, соисполнителям, участникам.</w:t>
      </w:r>
    </w:p>
    <w:p w:rsidR="00A87F3C" w:rsidRDefault="00A87F3C" w:rsidP="00A87F3C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Разделение показателей комплекса процессных мероприятий по ответственному исполнителю, соисполнителям, участникам не предусмотрено.</w:t>
      </w:r>
    </w:p>
    <w:p w:rsidR="00A87F3C" w:rsidRDefault="00A87F3C" w:rsidP="00A87F3C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показатели комплекса процессных мероприятий в 2026 году.</w:t>
      </w:r>
    </w:p>
    <w:p w:rsidR="00A87F3C" w:rsidRDefault="00A87F3C" w:rsidP="00A87F3C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Прокси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показатели комплекса процессных мероприятий муниципальной программы в 2026 году отсутствуют.</w:t>
      </w:r>
    </w:p>
    <w:p w:rsidR="00A87F3C" w:rsidRDefault="00A87F3C" w:rsidP="00A87F3C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План достижения показателей комплекса процессных мероприятий в 2026 году</w:t>
      </w:r>
    </w:p>
    <w:tbl>
      <w:tblPr>
        <w:tblW w:w="15417" w:type="dxa"/>
        <w:tblLayout w:type="fixed"/>
        <w:tblLook w:val="04A0"/>
      </w:tblPr>
      <w:tblGrid>
        <w:gridCol w:w="547"/>
        <w:gridCol w:w="3105"/>
        <w:gridCol w:w="1134"/>
        <w:gridCol w:w="1134"/>
        <w:gridCol w:w="569"/>
        <w:gridCol w:w="140"/>
        <w:gridCol w:w="711"/>
        <w:gridCol w:w="139"/>
        <w:gridCol w:w="569"/>
        <w:gridCol w:w="14"/>
        <w:gridCol w:w="695"/>
        <w:gridCol w:w="14"/>
        <w:gridCol w:w="551"/>
        <w:gridCol w:w="14"/>
        <w:gridCol w:w="695"/>
        <w:gridCol w:w="14"/>
        <w:gridCol w:w="694"/>
        <w:gridCol w:w="14"/>
        <w:gridCol w:w="695"/>
        <w:gridCol w:w="14"/>
        <w:gridCol w:w="835"/>
        <w:gridCol w:w="14"/>
        <w:gridCol w:w="977"/>
        <w:gridCol w:w="14"/>
        <w:gridCol w:w="1265"/>
        <w:gridCol w:w="850"/>
      </w:tblGrid>
      <w:tr w:rsidR="00A87F3C" w:rsidTr="00C87B46">
        <w:tc>
          <w:tcPr>
            <w:tcW w:w="5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1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647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года</w:t>
            </w:r>
          </w:p>
        </w:tc>
      </w:tr>
      <w:tr w:rsidR="00A87F3C" w:rsidTr="00C87B46">
        <w:tc>
          <w:tcPr>
            <w:tcW w:w="5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F3C" w:rsidTr="00C87B46"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87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Обеспечение осуществления мер по защите и восстановлению прав и законных интересов несовершеннолетних, состоящих на профилактическом учете в органах внутренних дел</w:t>
            </w:r>
          </w:p>
        </w:tc>
      </w:tr>
      <w:tr w:rsidR="00A87F3C" w:rsidTr="00C87B46"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несовершеннолетних, состоящих на профилактическом учете ПДН, охваченных различными формами отдыха и занятости в каникулярное время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A87F3C" w:rsidTr="00C87B46"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ind w:right="-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состоящих на профилактическом учете ПДН,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возрасте от 6 до 18 лет, охваченных отдыхом и оздоровлением в учреждениях отдыха и оздоровления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7F3C" w:rsidTr="00C87B46"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87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pStyle w:val="af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Задача: Правовое просвещение несовершеннолетних, их законных представителей и педагогов </w:t>
            </w:r>
          </w:p>
        </w:tc>
      </w:tr>
      <w:tr w:rsidR="00A87F3C" w:rsidTr="00C87B46"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лекций и бесед с несовершеннолетними и их родителями или законными представителями на правовую тематику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87F3C" w:rsidTr="00C87B46"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870" w:type="dxa"/>
            <w:gridSpan w:val="2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Задача: Социальная реабилитация семей в социально опасном положении и семей в трудной жизненной ситуации.</w:t>
            </w:r>
          </w:p>
        </w:tc>
      </w:tr>
      <w:tr w:rsidR="00A87F3C" w:rsidTr="00C87B46"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преступлений среди несовершеннолетних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убывающий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A87F3C" w:rsidTr="00C87B46">
        <w:tc>
          <w:tcPr>
            <w:tcW w:w="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ind w:left="-142"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административных правонарушений среди несовершеннолетних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убывающий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A87F3C" w:rsidRDefault="00A87F3C" w:rsidP="00A87F3C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Перечень мероприятий (результатов) комплекса процессных мероприятий</w:t>
      </w:r>
    </w:p>
    <w:tbl>
      <w:tblPr>
        <w:tblW w:w="15270" w:type="dxa"/>
        <w:tblLayout w:type="fixed"/>
        <w:tblLook w:val="04A0"/>
      </w:tblPr>
      <w:tblGrid>
        <w:gridCol w:w="533"/>
        <w:gridCol w:w="4111"/>
        <w:gridCol w:w="1843"/>
        <w:gridCol w:w="3260"/>
        <w:gridCol w:w="1134"/>
        <w:gridCol w:w="1277"/>
        <w:gridCol w:w="709"/>
        <w:gridCol w:w="424"/>
        <w:gridCol w:w="426"/>
        <w:gridCol w:w="566"/>
        <w:gridCol w:w="987"/>
      </w:tblGrid>
      <w:tr w:rsidR="00A87F3C" w:rsidTr="00C87B46">
        <w:tc>
          <w:tcPr>
            <w:tcW w:w="5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31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A87F3C" w:rsidTr="00C87B46">
        <w:tc>
          <w:tcPr>
            <w:tcW w:w="5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3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Предупреждение безнадзорности и беспризорности несовершеннолетних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(результат): Организация отдыха, лечения в санаториях, реабилитационных центрах, иная занятость в каникулярное время несовершеннолетних, состоящих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профилактическом учете ПДН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путевок на отдых, организация иной занятости в каникулярное время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(результат):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общедоступных кружков и клубов по интересам на базе учреждений социального обслуживания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кружков и клубов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(результат):</w:t>
            </w:r>
            <w:r w:rsidRPr="003E4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 отдыха и оздоровления в учреждениях отдыха и оздоровления</w:t>
            </w: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, реабилитационных центрах лиц, состоящих на профилактическом учете ПДН,</w:t>
            </w:r>
            <w:r w:rsidRPr="003E4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возрасте от 6 до 18 лет </w:t>
            </w: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в рамках акции «Подросток»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3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путевок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учреждениях отдыха и оздоровления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pStyle w:val="a5"/>
              <w:tabs>
                <w:tab w:val="left" w:pos="993"/>
              </w:tabs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3E4D6E">
              <w:rPr>
                <w:lang w:eastAsia="en-US"/>
              </w:rPr>
              <w:t>Мероприятие (результат):</w:t>
            </w:r>
          </w:p>
          <w:p w:rsidR="00A87F3C" w:rsidRPr="003E4D6E" w:rsidRDefault="00A87F3C" w:rsidP="00C87B46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3E4D6E">
              <w:rPr>
                <w:lang w:eastAsia="en-US"/>
              </w:rPr>
              <w:t>Организация и проведение туристических походов с несовершеннолетними правонарушителями, состоящими на учёте ПДН в рамках акции «Подросток»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маршрута, оснащение групп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73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Правовое просвещение несовершеннолетних их законных представителей и педагогов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Чебаркульском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pStyle w:val="a5"/>
              <w:tabs>
                <w:tab w:val="left" w:pos="993"/>
              </w:tabs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Мероприятие (результат):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лекций и бесед с несовершеннолетними и их родителями или законными представителями на правовую тематику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темы лекций, места проведения, приглашение лекторов, организация участия несовершеннолетними и их родителями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pStyle w:val="a5"/>
              <w:tabs>
                <w:tab w:val="left" w:pos="993"/>
              </w:tabs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Мероприятие (результат):</w:t>
            </w:r>
          </w:p>
          <w:p w:rsidR="00A87F3C" w:rsidRDefault="00A87F3C" w:rsidP="00C87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«круглых столов», семинаров и конференций для родителей (законных представителей), несовершеннолетних по проблемам нравственного воспитания в семье,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пропаганде здорового образа жизни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темы «круглых столов», семинаров и конференций, места проведения, приглашение лекторов, организация участия родителей и учащихся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87F3C" w:rsidTr="00C87B46">
        <w:trPr>
          <w:trHeight w:val="3625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pStyle w:val="a5"/>
              <w:tabs>
                <w:tab w:val="left" w:pos="993"/>
              </w:tabs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Мероприятие (результат):</w:t>
            </w:r>
          </w:p>
          <w:p w:rsidR="00A87F3C" w:rsidRDefault="00A87F3C" w:rsidP="00C8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инструктажей с педагогическими работниками по вопросам обеспечения безопасности жизни и здоровья детей в местах отдыха и обучения. Семинары на темы: профилактика экстремизма и терроризма; пожарная безопасность; санитарно - эпидемиологическая безопасность; ответственность педагогов за жизнь и здоровье детей в период отдыха в лагерях дневного пребывания, загородных лагерях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места проведения, приглашение лекторов, организация участия родителей и учащихся 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pStyle w:val="a5"/>
              <w:tabs>
                <w:tab w:val="left" w:pos="993"/>
              </w:tabs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Мероприятие (результат):</w:t>
            </w:r>
          </w:p>
          <w:p w:rsidR="00A87F3C" w:rsidRDefault="00A87F3C" w:rsidP="00C87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акции по защите прав ребёнка, посвященной «Дню защиты детей». Правовое консультирование и правовое просвещение детей и их законных представителей в рамках «Дня защиты детей» (01.06.2026), «Дня знаний» (01.09.2026), </w:t>
            </w:r>
          </w:p>
          <w:p w:rsidR="00A87F3C" w:rsidRDefault="00A87F3C" w:rsidP="00C87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«Дня правовой помощи» (20.11.2026)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акций, уведомление участников о проведении акций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3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516B2E" w:rsidRDefault="00A87F3C" w:rsidP="00C8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2E">
              <w:rPr>
                <w:rFonts w:ascii="Times New Roman" w:hAnsi="Times New Roman" w:cs="Times New Roman"/>
                <w:sz w:val="24"/>
                <w:szCs w:val="24"/>
              </w:rPr>
              <w:t>Задача: Социальная реабилитация семей в социально опасном положении и семей в трудной жизненной ситуации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Мероприятие (результат):</w:t>
            </w:r>
          </w:p>
          <w:p w:rsidR="00A87F3C" w:rsidRDefault="00A87F3C" w:rsidP="00C87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медико-социальной помощи семьям группы риска в лечении от алкогольной зависимости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путёвками в санатории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«группы риска»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Мероприятие (результат):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путёвками в санатории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«группы риска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в рамках акции «Подросток»  и в рамках иных акций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путевок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732D8D" w:rsidRDefault="00A87F3C" w:rsidP="00C87B46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highlight w:val="yellow"/>
                <w:lang w:eastAsia="en-US"/>
              </w:rPr>
            </w:pPr>
            <w:r w:rsidRPr="00732D8D">
              <w:rPr>
                <w:highlight w:val="yellow"/>
                <w:lang w:eastAsia="en-US"/>
              </w:rPr>
              <w:t>Мероприятие (результат):</w:t>
            </w:r>
          </w:p>
          <w:p w:rsidR="00A87F3C" w:rsidRPr="00732D8D" w:rsidRDefault="00A87F3C" w:rsidP="00C87B46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highlight w:val="yellow"/>
                <w:lang w:eastAsia="en-US"/>
              </w:rPr>
            </w:pPr>
            <w:r w:rsidRPr="00732D8D">
              <w:rPr>
                <w:highlight w:val="yellow"/>
              </w:rPr>
              <w:lastRenderedPageBreak/>
              <w:t>Правовое консультирование и правовое просвещение детей и их законных представителей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Осуществление </w:t>
            </w:r>
            <w:r w:rsidRPr="00732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текущей деятельности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1A23FF" w:rsidRDefault="00A87F3C" w:rsidP="00C87B46">
            <w:pPr>
              <w:pStyle w:val="a5"/>
              <w:tabs>
                <w:tab w:val="left" w:pos="993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1A23FF">
              <w:rPr>
                <w:lang w:eastAsia="en-US"/>
              </w:rPr>
              <w:t>Мероприятие (результат):</w:t>
            </w:r>
          </w:p>
          <w:p w:rsidR="00A87F3C" w:rsidRPr="001A23FF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подростков, находящихся в социально опасном положении, в том числе, состоящих на учёте ПДН, в трудной жизненной ситуации в систему дополнительной занятости и физической культуры и спорта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1A23FF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A23FF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1A23FF" w:rsidRDefault="00A87F3C" w:rsidP="00C87B46">
            <w:pPr>
              <w:tabs>
                <w:tab w:val="left" w:pos="3573"/>
                <w:tab w:val="right" w:pos="91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3FF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посещения бассейна, ледового дворца несовершеннолетними, состоящими на учёте в МО МВД РФ «</w:t>
            </w:r>
            <w:proofErr w:type="spellStart"/>
            <w:r w:rsidRPr="001A23FF">
              <w:rPr>
                <w:rFonts w:ascii="Times New Roman" w:hAnsi="Times New Roman" w:cs="Times New Roman"/>
                <w:sz w:val="24"/>
                <w:szCs w:val="24"/>
              </w:rPr>
              <w:t>Чебаркульский</w:t>
            </w:r>
            <w:proofErr w:type="spellEnd"/>
            <w:r w:rsidRPr="001A23FF">
              <w:rPr>
                <w:rFonts w:ascii="Times New Roman" w:hAnsi="Times New Roman" w:cs="Times New Roman"/>
                <w:sz w:val="24"/>
                <w:szCs w:val="24"/>
              </w:rPr>
              <w:t>», находящимися в социально опасном положении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074DF8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4D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4.</w:t>
            </w:r>
          </w:p>
        </w:tc>
        <w:tc>
          <w:tcPr>
            <w:tcW w:w="1473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074DF8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4D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Задача: Снижение преступности несовершеннолетних, профилактика алкоголизма и наркомании среди несовершеннолетних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074DF8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4D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074DF8" w:rsidRDefault="00A87F3C" w:rsidP="00C87B46">
            <w:pPr>
              <w:tabs>
                <w:tab w:val="left" w:pos="9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  <w:r w:rsidRPr="00074D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Исполнение поручений КДН и ЗП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074DF8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4D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074DF8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74DF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Оценка эффективности деятельности органов социальной защиты  по профилактической работе с семьями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074DF8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074D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Ед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074DF8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74D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074DF8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4D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153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074DF8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4D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155</w:t>
            </w:r>
          </w:p>
        </w:tc>
        <w:tc>
          <w:tcPr>
            <w:tcW w:w="1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074DF8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4D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157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074DF8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4D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074DF8" w:rsidRDefault="00A87F3C" w:rsidP="00C87B46">
            <w:pPr>
              <w:tabs>
                <w:tab w:val="left" w:pos="9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4D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Исполнение мероприятий индивидуальных программ социальной реабилитации семей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074DF8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4D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074DF8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74DF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Реализация мероприятий индивидуальных программ социальной реабилитации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074DF8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074D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Ед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074DF8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4D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074DF8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4D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64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074DF8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4D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65</w:t>
            </w:r>
          </w:p>
        </w:tc>
        <w:tc>
          <w:tcPr>
            <w:tcW w:w="1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074DF8" w:rsidRDefault="00A87F3C" w:rsidP="00C87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4D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66</w:t>
            </w:r>
          </w:p>
        </w:tc>
      </w:tr>
      <w:tr w:rsidR="00A87F3C" w:rsidTr="00C87B46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074DF8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4D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074DF8" w:rsidRDefault="00A87F3C" w:rsidP="00C87B46">
            <w:pPr>
              <w:tabs>
                <w:tab w:val="left" w:pos="1806"/>
                <w:tab w:val="left" w:pos="3573"/>
                <w:tab w:val="right" w:pos="9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74D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Исполнение плана мероприятий  межведомственных профилактических акций: «За здоровый образ жизни», «Безопасное окно», «Подросток», «Образование - всем детям», «Я и Закон»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074DF8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4D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074DF8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33"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074DF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Участие в реализации мероприятий </w:t>
            </w:r>
            <w:r w:rsidRPr="00074D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межведомственных профилактических акций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074DF8" w:rsidRDefault="00A87F3C" w:rsidP="00C87B4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074D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Ед</w:t>
            </w:r>
            <w:proofErr w:type="spellEnd"/>
            <w:proofErr w:type="gramEnd"/>
            <w:r w:rsidRPr="00074D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074DF8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4D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074DF8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4D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074DF8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4D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074DF8" w:rsidRDefault="00A87F3C" w:rsidP="00C87B46">
            <w:pPr>
              <w:tabs>
                <w:tab w:val="left" w:pos="96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4DF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</w:tr>
    </w:tbl>
    <w:p w:rsidR="00A87F3C" w:rsidRDefault="00A87F3C" w:rsidP="00A87F3C">
      <w:pPr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Финансовое обеспечение комплекса процессных мероприятий</w:t>
      </w:r>
    </w:p>
    <w:p w:rsidR="00A87F3C" w:rsidRDefault="00A87F3C" w:rsidP="00A87F3C">
      <w:pPr>
        <w:autoSpaceDE w:val="0"/>
        <w:autoSpaceDN w:val="0"/>
        <w:adjustRightInd w:val="0"/>
        <w:spacing w:before="120" w:after="120" w:line="24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комплекса процессных мероприятий не предусмотрено.</w:t>
      </w:r>
    </w:p>
    <w:p w:rsidR="00A87F3C" w:rsidRDefault="00A87F3C" w:rsidP="00A87F3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План реализации комплекса процессных мероприятий</w:t>
      </w:r>
    </w:p>
    <w:tbl>
      <w:tblPr>
        <w:tblW w:w="15270" w:type="dxa"/>
        <w:tblLayout w:type="fixed"/>
        <w:tblLook w:val="04A0"/>
      </w:tblPr>
      <w:tblGrid>
        <w:gridCol w:w="3223"/>
        <w:gridCol w:w="1844"/>
        <w:gridCol w:w="4535"/>
        <w:gridCol w:w="3403"/>
        <w:gridCol w:w="144"/>
        <w:gridCol w:w="2121"/>
      </w:tblGrid>
      <w:tr w:rsidR="00A87F3C" w:rsidTr="00C87B46">
        <w:trPr>
          <w:trHeight w:val="279"/>
        </w:trPr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Задача, мероприятие (результат)/контрольная точка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наступления контрольной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точки 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отчество, должность, наименование подразделения)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(источник данных) </w:t>
            </w:r>
          </w:p>
        </w:tc>
      </w:tr>
      <w:tr w:rsidR="00A87F3C" w:rsidTr="00C87B46">
        <w:trPr>
          <w:trHeight w:val="346"/>
        </w:trPr>
        <w:tc>
          <w:tcPr>
            <w:tcW w:w="152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Предупреждение безнадзорности и беспризорности несовершеннолетних </w:t>
            </w:r>
          </w:p>
        </w:tc>
      </w:tr>
      <w:tr w:rsidR="00A87F3C" w:rsidTr="00C87B46">
        <w:trPr>
          <w:trHeight w:val="168"/>
        </w:trPr>
        <w:tc>
          <w:tcPr>
            <w:tcW w:w="152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(результат): </w:t>
            </w:r>
            <w:r w:rsidRPr="001A23F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Организация отдыха, лечения в санаториях, реабилитационных центрах, иная занятость в каникулярное время несовершеннолетних, состоящих на профилактическом учете ПДН</w:t>
            </w:r>
          </w:p>
        </w:tc>
      </w:tr>
      <w:tr w:rsidR="00A87F3C" w:rsidTr="00C87B46">
        <w:trPr>
          <w:trHeight w:val="168"/>
        </w:trPr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составлен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10.04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10.07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10.10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10.01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О.А., начальник УСЗН 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квартальный отчет в КДН и ЗП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A87F3C" w:rsidTr="00C87B46">
        <w:trPr>
          <w:trHeight w:val="168"/>
        </w:trPr>
        <w:tc>
          <w:tcPr>
            <w:tcW w:w="152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(результат): </w:t>
            </w:r>
            <w:r w:rsidRPr="00732D8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Организация работы общедоступных кружков и секций по интересам на базе учреждений социального обслуживания</w:t>
            </w:r>
          </w:p>
        </w:tc>
      </w:tr>
      <w:tr w:rsidR="00A87F3C" w:rsidTr="00C87B46">
        <w:trPr>
          <w:trHeight w:val="168"/>
        </w:trPr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составлен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10.04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10.07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10.10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10.01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О.А., начальник УСЗН  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квартальный отчет в КДН и ЗП </w:t>
            </w:r>
          </w:p>
        </w:tc>
        <w:tc>
          <w:tcPr>
            <w:tcW w:w="2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3C" w:rsidTr="00C87B46">
        <w:trPr>
          <w:trHeight w:val="168"/>
        </w:trPr>
        <w:tc>
          <w:tcPr>
            <w:tcW w:w="152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(результат):</w:t>
            </w:r>
            <w:r w:rsidRPr="003E4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2D8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Организация отдыха и оздоровления в учреждениях отдыха и оздоровления, состоящих на профилактическом учете ПДН, в возрасте от 6 до 18 лет в рамках акции «Подросток»</w:t>
            </w:r>
          </w:p>
        </w:tc>
      </w:tr>
      <w:tr w:rsidR="00A87F3C" w:rsidTr="00C87B46">
        <w:trPr>
          <w:trHeight w:val="168"/>
        </w:trPr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отчет составлен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До 02.07</w:t>
            </w:r>
          </w:p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До 02.08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До 02.09</w:t>
            </w:r>
          </w:p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02.10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О.А., начальник УСЗН  </w:t>
            </w:r>
          </w:p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 xml:space="preserve">Отчёт по акции «Подросток» в МКДН и ЗП </w:t>
            </w:r>
          </w:p>
        </w:tc>
        <w:tc>
          <w:tcPr>
            <w:tcW w:w="2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3C" w:rsidTr="00C87B46">
        <w:trPr>
          <w:trHeight w:val="168"/>
        </w:trPr>
        <w:tc>
          <w:tcPr>
            <w:tcW w:w="152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(результат):</w:t>
            </w:r>
            <w:r w:rsidRPr="003E4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2D8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Организация и проведение туристических походов с несовершеннолетними правонарушителями, состоящими на учёте ПДН в рамках акции «Подросток»</w:t>
            </w:r>
          </w:p>
        </w:tc>
      </w:tr>
      <w:tr w:rsidR="00A87F3C" w:rsidTr="00C87B46">
        <w:trPr>
          <w:trHeight w:val="168"/>
        </w:trPr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составлен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02.07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02.08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02.09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02.10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О.А., начальник УСЗН 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 по акции «Подросток» в МКДН и ЗП </w:t>
            </w:r>
          </w:p>
        </w:tc>
        <w:tc>
          <w:tcPr>
            <w:tcW w:w="2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3C" w:rsidTr="00C87B46">
        <w:trPr>
          <w:trHeight w:val="168"/>
        </w:trPr>
        <w:tc>
          <w:tcPr>
            <w:tcW w:w="152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Правовое просвещение несовершеннолетних их законных представителей и педагогов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Чебаркульском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 </w:t>
            </w:r>
          </w:p>
        </w:tc>
      </w:tr>
      <w:tr w:rsidR="00A87F3C" w:rsidTr="00C87B46">
        <w:trPr>
          <w:trHeight w:val="168"/>
        </w:trPr>
        <w:tc>
          <w:tcPr>
            <w:tcW w:w="152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2D8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Организация и проведение лекций и бесед с несовершеннолетними и их родителями или законными представителями на правовую тематику</w:t>
            </w:r>
          </w:p>
        </w:tc>
      </w:tr>
      <w:tr w:rsidR="00A87F3C" w:rsidTr="00C87B46">
        <w:trPr>
          <w:trHeight w:val="168"/>
        </w:trPr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составлен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25.12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О.А., начальник УСЗН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Отчёты по итогам проведения межведомственных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профилактических акций</w:t>
            </w:r>
          </w:p>
        </w:tc>
        <w:tc>
          <w:tcPr>
            <w:tcW w:w="2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3C" w:rsidTr="00C87B46">
        <w:trPr>
          <w:trHeight w:val="168"/>
        </w:trPr>
        <w:tc>
          <w:tcPr>
            <w:tcW w:w="152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(результат):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2D8D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  <w:t>П</w:t>
            </w:r>
            <w:r w:rsidRPr="00732D8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роведение «круглых столов», семинаров и конференций для родителей (законных представителей), несовершеннолетних по проблемам нравственного воспитания в семье, пропаганде здорового образа жизни</w:t>
            </w:r>
          </w:p>
        </w:tc>
      </w:tr>
      <w:tr w:rsidR="00A87F3C" w:rsidTr="00C87B46">
        <w:trPr>
          <w:trHeight w:val="168"/>
        </w:trPr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составлен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25.12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О.А., начальник УСЗН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произвольной формы. Отчёты по проведению межведомственных профилактических акций</w:t>
            </w:r>
          </w:p>
        </w:tc>
        <w:tc>
          <w:tcPr>
            <w:tcW w:w="2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3C" w:rsidTr="00C87B46">
        <w:trPr>
          <w:trHeight w:val="168"/>
        </w:trPr>
        <w:tc>
          <w:tcPr>
            <w:tcW w:w="152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2D8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Проведение семинаров, инструктажей с педагогическими работниками по вопросам обеспечения безопасности жизни и здоровья детей в местах отдыха и обучения. Семинары на темы: профилактика экстремизма и терроризма; пожарная безопасность; санитарно - эпидемиологическая безопасность; ответственность педагогов за жизнь и здоровье детей в период отдыха в лагерях дневного пребывания,</w:t>
            </w:r>
            <w:r w:rsidRPr="00732D8D"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  <w:t xml:space="preserve"> </w:t>
            </w:r>
            <w:r w:rsidRPr="00732D8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загородных лагерях</w:t>
            </w:r>
          </w:p>
        </w:tc>
      </w:tr>
      <w:tr w:rsidR="00A87F3C" w:rsidTr="00C87B46">
        <w:trPr>
          <w:trHeight w:val="168"/>
        </w:trPr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составлен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25.12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О.А., начальник УСЗН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произвольной формы. Отчёты по проведению межведомственных профилактических акций</w:t>
            </w:r>
          </w:p>
        </w:tc>
        <w:tc>
          <w:tcPr>
            <w:tcW w:w="2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3C" w:rsidTr="00C87B46">
        <w:trPr>
          <w:trHeight w:val="168"/>
        </w:trPr>
        <w:tc>
          <w:tcPr>
            <w:tcW w:w="152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732D8D" w:rsidRDefault="00A87F3C" w:rsidP="00C87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(результат): </w:t>
            </w:r>
            <w:r w:rsidRPr="00732D8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Проведение акции по защите прав ребёнка, посвященной «Дню защиты детей». Правовое консультирование и правовое просвещение детей и их законных представителей в рамках «Дня защиты детей» (01.06.2026), «Дня знаний» (01.09.2026), </w:t>
            </w:r>
          </w:p>
          <w:p w:rsidR="00A87F3C" w:rsidRPr="003E4D6E" w:rsidRDefault="00A87F3C" w:rsidP="00C87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2D8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«Дня правовой помощи» (20.11.2026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E4D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7F3C" w:rsidTr="00C87B46">
        <w:trPr>
          <w:trHeight w:val="168"/>
        </w:trPr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проведено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Кузнецова О.А., начальник УСЗН</w:t>
            </w:r>
          </w:p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Информация произвольной формы. Отчёт в МКДН и ЗП о результатах акций</w:t>
            </w:r>
          </w:p>
        </w:tc>
        <w:tc>
          <w:tcPr>
            <w:tcW w:w="2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3C" w:rsidTr="00C87B46">
        <w:trPr>
          <w:trHeight w:val="168"/>
        </w:trPr>
        <w:tc>
          <w:tcPr>
            <w:tcW w:w="152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Задача: Социальная реабилитация семей в социально опасном положении и семей в трудной жизненной ситуации</w:t>
            </w:r>
          </w:p>
        </w:tc>
      </w:tr>
      <w:tr w:rsidR="00A87F3C" w:rsidTr="00C87B46">
        <w:trPr>
          <w:trHeight w:val="168"/>
        </w:trPr>
        <w:tc>
          <w:tcPr>
            <w:tcW w:w="152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(результат): </w:t>
            </w:r>
            <w:r w:rsidRPr="00732D8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Оказание медико-социальной помощи семьям группы риска в лечении от алкогольной зависимости</w:t>
            </w:r>
          </w:p>
        </w:tc>
      </w:tr>
      <w:tr w:rsidR="00A87F3C" w:rsidTr="00C87B46">
        <w:trPr>
          <w:trHeight w:val="168"/>
        </w:trPr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предоставлен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25.12.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Кузнецова О.А., начальник УСЗН</w:t>
            </w:r>
          </w:p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>Информация произвольной формы. Отчёт об исполнении мероприятий, Постановление  и протокол заседания КДН и ЗП</w:t>
            </w:r>
          </w:p>
        </w:tc>
        <w:tc>
          <w:tcPr>
            <w:tcW w:w="2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3C" w:rsidTr="00C87B46">
        <w:trPr>
          <w:trHeight w:val="168"/>
        </w:trPr>
        <w:tc>
          <w:tcPr>
            <w:tcW w:w="152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F3C" w:rsidRPr="003E4D6E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D6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(результат): </w:t>
            </w:r>
            <w:r w:rsidRPr="00732D8D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Обеспечение путёвками в санатории </w:t>
            </w:r>
            <w:r w:rsidRPr="00732D8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детей «группы риска»</w:t>
            </w:r>
            <w:r w:rsidRPr="00732D8D"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  <w:t xml:space="preserve"> </w:t>
            </w:r>
            <w:r w:rsidRPr="00732D8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»</w:t>
            </w:r>
            <w:r w:rsidRPr="00732D8D"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  <w:t xml:space="preserve"> </w:t>
            </w:r>
            <w:r w:rsidRPr="00732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в рамках акции «Подросток»</w:t>
            </w:r>
            <w:r w:rsidRPr="00732D8D"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  <w:t xml:space="preserve"> </w:t>
            </w:r>
            <w:r w:rsidRPr="00732D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и в рамках иных акций</w:t>
            </w:r>
          </w:p>
        </w:tc>
      </w:tr>
      <w:tr w:rsidR="00A87F3C" w:rsidTr="00C87B46">
        <w:trPr>
          <w:trHeight w:val="168"/>
        </w:trPr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предоставлен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25.12.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О.А., начальник УСЗН  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произвольной формы. Отчёт о результатах проведения акции «Подросток»</w:t>
            </w:r>
          </w:p>
        </w:tc>
        <w:tc>
          <w:tcPr>
            <w:tcW w:w="2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3C" w:rsidTr="00C87B46">
        <w:trPr>
          <w:trHeight w:val="168"/>
        </w:trPr>
        <w:tc>
          <w:tcPr>
            <w:tcW w:w="152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2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Правовое консультирование и правовое просвещение детей и их законных представителей</w:t>
            </w:r>
          </w:p>
        </w:tc>
      </w:tr>
      <w:tr w:rsidR="00A87F3C" w:rsidTr="00C87B46">
        <w:trPr>
          <w:trHeight w:val="168"/>
        </w:trPr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предоставлен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25.12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Кузнецова О.А., начальник УСЗН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произвольной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формы. Отчёт о результатах акции «Я и закон»</w:t>
            </w:r>
          </w:p>
        </w:tc>
        <w:tc>
          <w:tcPr>
            <w:tcW w:w="2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3C" w:rsidTr="00C87B46">
        <w:trPr>
          <w:trHeight w:val="168"/>
        </w:trPr>
        <w:tc>
          <w:tcPr>
            <w:tcW w:w="152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(результат):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2D8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Вовлечение подростков, находящихся в социально опасном положении, в том числе, состоящих на учёте ПДН, в трудной жизненной ситуации в систему дополнительной занятости и физической культуры и спорта</w:t>
            </w:r>
          </w:p>
        </w:tc>
      </w:tr>
      <w:tr w:rsidR="00A87F3C" w:rsidTr="00C87B46">
        <w:trPr>
          <w:trHeight w:val="168"/>
        </w:trPr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предоставлен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25.12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О.А., начальник УСЗН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произвольной формы. Квартальные отчёты по охвату подростков состоящих на учёте ОВД. Постановления и протоколы заседаний КДН и ЗП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3C" w:rsidTr="00C87B46">
        <w:trPr>
          <w:trHeight w:val="168"/>
        </w:trPr>
        <w:tc>
          <w:tcPr>
            <w:tcW w:w="152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Задача: Снижение преступности несовершеннолетних, профилактика алкоголизма и наркомании среди несовершеннолетних</w:t>
            </w:r>
          </w:p>
        </w:tc>
      </w:tr>
      <w:tr w:rsidR="00A87F3C" w:rsidTr="00C87B46">
        <w:trPr>
          <w:trHeight w:val="168"/>
        </w:trPr>
        <w:tc>
          <w:tcPr>
            <w:tcW w:w="152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Мероприятие (результат):</w:t>
            </w:r>
            <w:r w:rsidRPr="00732D8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732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Исполнение поручений КДН и ЗП</w:t>
            </w:r>
          </w:p>
        </w:tc>
      </w:tr>
      <w:tr w:rsidR="00A87F3C" w:rsidTr="00C87B46">
        <w:trPr>
          <w:trHeight w:val="168"/>
        </w:trPr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Контрольная точка</w:t>
            </w:r>
          </w:p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Отчет предоставлен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месяц со дня направления поручения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Кузнецова О.А., начальник УСЗН</w:t>
            </w:r>
          </w:p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Информация произвольной формы. Квартальные отчёты на заседании Комиссии по работе с семьями.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87F3C" w:rsidTr="00C87B46">
        <w:trPr>
          <w:trHeight w:val="168"/>
        </w:trPr>
        <w:tc>
          <w:tcPr>
            <w:tcW w:w="152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Мероприятие (результат):</w:t>
            </w:r>
            <w:r w:rsidRPr="00732D8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732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Исполнение мероприятий индивидуальных программ социальной реабилитации семей</w:t>
            </w:r>
          </w:p>
        </w:tc>
      </w:tr>
      <w:tr w:rsidR="00A87F3C" w:rsidTr="00C87B46">
        <w:trPr>
          <w:trHeight w:val="168"/>
        </w:trPr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Контрольная точка</w:t>
            </w:r>
          </w:p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Отчет предоставлен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 месяцев со дня утверждения</w:t>
            </w:r>
          </w:p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ИПР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Кузнецова О.А., начальник УСЗН</w:t>
            </w:r>
          </w:p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Информация произвольной формы. Квартальные отчёты на заседании Комиссии по работе с семьями.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87F3C" w:rsidTr="00C87B46">
        <w:trPr>
          <w:trHeight w:val="168"/>
        </w:trPr>
        <w:tc>
          <w:tcPr>
            <w:tcW w:w="152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Мероприятие (результат): Исполнение плана мероприятий межведомственных профилактических акций: «За здоровый образ жизни», «Безопасное окно», «Подросток», «Образование - всем детям», «Я и Закон»</w:t>
            </w:r>
          </w:p>
        </w:tc>
      </w:tr>
      <w:tr w:rsidR="00A87F3C" w:rsidTr="00C87B46">
        <w:trPr>
          <w:trHeight w:val="168"/>
        </w:trPr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Контрольная точка</w:t>
            </w:r>
          </w:p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Отчет предоставлен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 окончанию мероприятия и в соответствии со сроками, указанными в плане мероприятий акции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732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Кузнецова О.А., начальник УСЗН</w:t>
            </w:r>
          </w:p>
        </w:tc>
        <w:tc>
          <w:tcPr>
            <w:tcW w:w="3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2D8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Информация в соответствии формы, утверждённой  распоряжением администрации с пояснительной запиской о ходе проведения мероприятий.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F3C" w:rsidRPr="00732D8D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87F3C" w:rsidRDefault="00A87F3C" w:rsidP="00A87F3C">
      <w:pPr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Сведения о методике расчета показателей муниципальной программы, комплексов процессных мероприятий</w:t>
      </w:r>
    </w:p>
    <w:tbl>
      <w:tblPr>
        <w:tblStyle w:val="af6"/>
        <w:tblW w:w="15270" w:type="dxa"/>
        <w:tblLayout w:type="fixed"/>
        <w:tblLook w:val="04A0"/>
      </w:tblPr>
      <w:tblGrid>
        <w:gridCol w:w="491"/>
        <w:gridCol w:w="4179"/>
        <w:gridCol w:w="4932"/>
        <w:gridCol w:w="3194"/>
        <w:gridCol w:w="65"/>
        <w:gridCol w:w="2409"/>
      </w:tblGrid>
      <w:tr w:rsidR="00A87F3C" w:rsidTr="00C87B46">
        <w:trPr>
          <w:trHeight w:val="259"/>
        </w:trPr>
        <w:tc>
          <w:tcPr>
            <w:tcW w:w="491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</w:t>
            </w:r>
          </w:p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142" w:right="-15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81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4934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260" w:type="dxa"/>
            <w:gridSpan w:val="2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получения информации о показателях</w:t>
            </w:r>
          </w:p>
        </w:tc>
        <w:tc>
          <w:tcPr>
            <w:tcW w:w="2410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представления отчетной информации</w:t>
            </w:r>
          </w:p>
        </w:tc>
      </w:tr>
      <w:tr w:rsidR="00A87F3C" w:rsidTr="00C87B46">
        <w:trPr>
          <w:trHeight w:val="366"/>
        </w:trPr>
        <w:tc>
          <w:tcPr>
            <w:tcW w:w="15276" w:type="dxa"/>
            <w:gridSpan w:val="6"/>
            <w:hideMark/>
          </w:tcPr>
          <w:p w:rsidR="00A87F3C" w:rsidRDefault="00A87F3C" w:rsidP="00C87B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bCs/>
                <w:sz w:val="24"/>
                <w:szCs w:val="24"/>
              </w:rPr>
              <w:t xml:space="preserve">«Профилактика безнадзорности и правонарушений несовершеннолетних в </w:t>
            </w:r>
            <w:proofErr w:type="spellStart"/>
            <w:r>
              <w:rPr>
                <w:bCs/>
                <w:sz w:val="24"/>
                <w:szCs w:val="24"/>
              </w:rPr>
              <w:t>Чебаркульском</w:t>
            </w:r>
            <w:proofErr w:type="spellEnd"/>
            <w:r>
              <w:rPr>
                <w:bCs/>
                <w:sz w:val="24"/>
                <w:szCs w:val="24"/>
              </w:rPr>
              <w:t xml:space="preserve"> городском округе»</w:t>
            </w:r>
          </w:p>
        </w:tc>
      </w:tr>
      <w:tr w:rsidR="00A87F3C" w:rsidTr="00C87B46">
        <w:trPr>
          <w:trHeight w:val="463"/>
        </w:trPr>
        <w:tc>
          <w:tcPr>
            <w:tcW w:w="15276" w:type="dxa"/>
            <w:gridSpan w:val="6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Комплекс процессных мероприятий «Организация методической </w:t>
            </w:r>
            <w:proofErr w:type="gramStart"/>
            <w:r>
              <w:rPr>
                <w:sz w:val="24"/>
                <w:szCs w:val="24"/>
              </w:rPr>
              <w:t>поддержки специалистов системы профилактики безнадзорности</w:t>
            </w:r>
            <w:proofErr w:type="gramEnd"/>
            <w:r>
              <w:rPr>
                <w:sz w:val="24"/>
                <w:szCs w:val="24"/>
              </w:rPr>
              <w:t xml:space="preserve"> и правонарушений несовершеннолетних»</w:t>
            </w:r>
          </w:p>
        </w:tc>
      </w:tr>
      <w:tr w:rsidR="00A87F3C" w:rsidTr="00C87B46">
        <w:trPr>
          <w:trHeight w:val="1317"/>
        </w:trPr>
        <w:tc>
          <w:tcPr>
            <w:tcW w:w="491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142" w:right="-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181" w:type="dxa"/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должностных лиц, заслушанных на заседаниях муниципальных КДН и ЗП, </w:t>
            </w:r>
            <w:proofErr w:type="spellStart"/>
            <w:proofErr w:type="gramStart"/>
            <w:r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4934" w:type="dxa"/>
            <w:hideMark/>
          </w:tcPr>
          <w:p w:rsidR="00A87F3C" w:rsidRDefault="00A87F3C" w:rsidP="00C87B46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расчета: дискретный, рассчитывается путем суммирования заслушанных должностных лиц в год </w:t>
            </w:r>
          </w:p>
        </w:tc>
        <w:tc>
          <w:tcPr>
            <w:tcW w:w="3195" w:type="dxa"/>
            <w:hideMark/>
          </w:tcPr>
          <w:p w:rsidR="00A87F3C" w:rsidRDefault="00A87F3C" w:rsidP="00C87B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Заслушивание в рамках отчёта по исполнению поручений КДН и ЗП. Постановление и протокол заседания КДН и ЗП</w:t>
            </w:r>
          </w:p>
        </w:tc>
        <w:tc>
          <w:tcPr>
            <w:tcW w:w="2475" w:type="dxa"/>
            <w:gridSpan w:val="2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 заслушивания</w:t>
            </w:r>
          </w:p>
        </w:tc>
      </w:tr>
      <w:tr w:rsidR="00A87F3C" w:rsidTr="00C87B46">
        <w:trPr>
          <w:trHeight w:val="259"/>
        </w:trPr>
        <w:tc>
          <w:tcPr>
            <w:tcW w:w="491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142" w:right="-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181" w:type="dxa"/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поручений по координации </w:t>
            </w:r>
            <w:proofErr w:type="gramStart"/>
            <w:r>
              <w:rPr>
                <w:sz w:val="24"/>
                <w:szCs w:val="24"/>
              </w:rPr>
              <w:t>деятельности органов системы профилактики безнадзорности</w:t>
            </w:r>
            <w:proofErr w:type="gramEnd"/>
            <w:r>
              <w:rPr>
                <w:sz w:val="24"/>
                <w:szCs w:val="24"/>
              </w:rPr>
              <w:t xml:space="preserve"> и правонарушений несовершеннолетних, направленных в органы профилактики, ед.</w:t>
            </w:r>
          </w:p>
        </w:tc>
        <w:tc>
          <w:tcPr>
            <w:tcW w:w="4934" w:type="dxa"/>
            <w:hideMark/>
          </w:tcPr>
          <w:p w:rsidR="00A87F3C" w:rsidRDefault="00A87F3C" w:rsidP="00C87B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расчета: дискретный, рассчитывается путем суммирования количества поручений в год </w:t>
            </w:r>
          </w:p>
        </w:tc>
        <w:tc>
          <w:tcPr>
            <w:tcW w:w="3195" w:type="dxa"/>
            <w:hideMark/>
          </w:tcPr>
          <w:p w:rsidR="00A87F3C" w:rsidRDefault="00A87F3C" w:rsidP="00C87B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Постановления по административным правонарушениям, Планы мероприятий по профилактическим акциям (распоряжения администрации), Планы мероприятий по социальной реабилитации несовершеннолетних деструктивного поведения</w:t>
            </w:r>
          </w:p>
        </w:tc>
        <w:tc>
          <w:tcPr>
            <w:tcW w:w="2475" w:type="dxa"/>
            <w:gridSpan w:val="2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31.12</w:t>
            </w:r>
          </w:p>
        </w:tc>
      </w:tr>
      <w:tr w:rsidR="00A87F3C" w:rsidTr="00C87B46">
        <w:trPr>
          <w:trHeight w:val="1358"/>
        </w:trPr>
        <w:tc>
          <w:tcPr>
            <w:tcW w:w="491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142" w:right="-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181" w:type="dxa"/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преступлений </w:t>
            </w:r>
            <w:r>
              <w:rPr>
                <w:sz w:val="24"/>
                <w:szCs w:val="24"/>
              </w:rPr>
              <w:t>среди несовершеннолетних, ед.</w:t>
            </w:r>
          </w:p>
        </w:tc>
        <w:tc>
          <w:tcPr>
            <w:tcW w:w="4934" w:type="dxa"/>
            <w:hideMark/>
          </w:tcPr>
          <w:p w:rsidR="00A87F3C" w:rsidRDefault="00A87F3C" w:rsidP="00C87B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расчета: дискретный, рассчитывается путем суммирования количества преступлений в год </w:t>
            </w:r>
          </w:p>
        </w:tc>
        <w:tc>
          <w:tcPr>
            <w:tcW w:w="3195" w:type="dxa"/>
            <w:hideMark/>
          </w:tcPr>
          <w:p w:rsidR="00A87F3C" w:rsidRDefault="00A87F3C" w:rsidP="00C87B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ОПДН МО МВД РФ «</w:t>
            </w:r>
            <w:proofErr w:type="spellStart"/>
            <w:r>
              <w:rPr>
                <w:sz w:val="24"/>
                <w:szCs w:val="24"/>
              </w:rPr>
              <w:t>Чебаркульский</w:t>
            </w:r>
            <w:proofErr w:type="spellEnd"/>
            <w:r>
              <w:rPr>
                <w:sz w:val="24"/>
                <w:szCs w:val="24"/>
              </w:rPr>
              <w:t>» по форме Ф-101, полугодовой и годовой отчёт</w:t>
            </w:r>
          </w:p>
        </w:tc>
        <w:tc>
          <w:tcPr>
            <w:tcW w:w="2475" w:type="dxa"/>
            <w:gridSpan w:val="2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31.12</w:t>
            </w:r>
          </w:p>
        </w:tc>
      </w:tr>
      <w:tr w:rsidR="00A87F3C" w:rsidTr="00C87B46">
        <w:trPr>
          <w:trHeight w:val="259"/>
        </w:trPr>
        <w:tc>
          <w:tcPr>
            <w:tcW w:w="491" w:type="dxa"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4181" w:type="dxa"/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административных правонарушений </w:t>
            </w:r>
            <w:r>
              <w:rPr>
                <w:sz w:val="24"/>
                <w:szCs w:val="24"/>
              </w:rPr>
              <w:t>среди несовершеннолетних, ед.</w:t>
            </w:r>
          </w:p>
        </w:tc>
        <w:tc>
          <w:tcPr>
            <w:tcW w:w="4934" w:type="dxa"/>
            <w:hideMark/>
          </w:tcPr>
          <w:p w:rsidR="00A87F3C" w:rsidRDefault="00A87F3C" w:rsidP="00C87B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расчета: дискретный, рассчитывается путем суммирования количества административных правонарушений в год </w:t>
            </w:r>
          </w:p>
        </w:tc>
        <w:tc>
          <w:tcPr>
            <w:tcW w:w="3195" w:type="dxa"/>
            <w:hideMark/>
          </w:tcPr>
          <w:p w:rsidR="00A87F3C" w:rsidRDefault="00A87F3C" w:rsidP="00C87B46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Полугодовой и годовой отчёт в МКДН и ЗП</w:t>
            </w:r>
          </w:p>
        </w:tc>
        <w:tc>
          <w:tcPr>
            <w:tcW w:w="2475" w:type="dxa"/>
            <w:gridSpan w:val="2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31.12</w:t>
            </w:r>
          </w:p>
        </w:tc>
      </w:tr>
      <w:tr w:rsidR="00A87F3C" w:rsidTr="00C87B46">
        <w:trPr>
          <w:trHeight w:val="577"/>
        </w:trPr>
        <w:tc>
          <w:tcPr>
            <w:tcW w:w="491" w:type="dxa"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785" w:type="dxa"/>
            <w:gridSpan w:val="5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мероприятий: «Социально – педагогическая реабилитация несовершеннолетних, находящихся в социально опасном положении,  социально психологическая помощь неблагополучным семьям»</w:t>
            </w:r>
          </w:p>
        </w:tc>
      </w:tr>
      <w:tr w:rsidR="00A87F3C" w:rsidTr="00C87B46">
        <w:trPr>
          <w:trHeight w:val="259"/>
        </w:trPr>
        <w:tc>
          <w:tcPr>
            <w:tcW w:w="491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142" w:right="-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181" w:type="dxa"/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несовершеннолетних состоящих на профилактическом учете в органах </w:t>
            </w:r>
            <w:r>
              <w:rPr>
                <w:sz w:val="24"/>
                <w:szCs w:val="24"/>
              </w:rPr>
              <w:lastRenderedPageBreak/>
              <w:t>внутренних дел охваченных различными формами отдыха и занятости в каникулярное время, %</w:t>
            </w:r>
          </w:p>
        </w:tc>
        <w:tc>
          <w:tcPr>
            <w:tcW w:w="4934" w:type="dxa"/>
            <w:hideMark/>
          </w:tcPr>
          <w:p w:rsidR="00A87F3C" w:rsidRDefault="00A87F3C" w:rsidP="00C87B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Метод расчета: дискретный показатель. Доля определяется по формуле</w:t>
            </w:r>
          </w:p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До</w:t>
            </w:r>
            <w:proofErr w:type="gramStart"/>
            <w:r>
              <w:rPr>
                <w:sz w:val="24"/>
                <w:szCs w:val="24"/>
              </w:rPr>
              <w:t>=К</w:t>
            </w:r>
            <w:proofErr w:type="gramEnd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*100/Кс</w:t>
            </w:r>
          </w:p>
          <w:p w:rsidR="00A87F3C" w:rsidRDefault="00A87F3C" w:rsidP="00C87B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количество несовершеннолетних, состоящих на учете в полиции, охваченных различными видами отдыха и занятости; </w:t>
            </w:r>
          </w:p>
          <w:p w:rsidR="00A87F3C" w:rsidRDefault="00A87F3C" w:rsidP="00C87B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proofErr w:type="gramStart"/>
            <w:r>
              <w:rPr>
                <w:sz w:val="24"/>
                <w:szCs w:val="24"/>
              </w:rPr>
              <w:t>с-</w:t>
            </w:r>
            <w:proofErr w:type="gramEnd"/>
            <w:r>
              <w:rPr>
                <w:sz w:val="24"/>
                <w:szCs w:val="24"/>
              </w:rPr>
              <w:t xml:space="preserve"> количество состоящих на учёте в подразделении по делам несовершеннолетних</w:t>
            </w:r>
          </w:p>
        </w:tc>
        <w:tc>
          <w:tcPr>
            <w:tcW w:w="3195" w:type="dxa"/>
            <w:hideMark/>
          </w:tcPr>
          <w:p w:rsidR="00A87F3C" w:rsidRDefault="00A87F3C" w:rsidP="00C87B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информация УО, ежеквартальный отчёт в </w:t>
            </w:r>
            <w:r>
              <w:rPr>
                <w:sz w:val="24"/>
                <w:szCs w:val="24"/>
              </w:rPr>
              <w:lastRenderedPageBreak/>
              <w:t>МКДН и ЗП</w:t>
            </w:r>
          </w:p>
        </w:tc>
        <w:tc>
          <w:tcPr>
            <w:tcW w:w="2475" w:type="dxa"/>
            <w:gridSpan w:val="2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Ежеквартально до 10 числа месяца, </w:t>
            </w:r>
            <w:r>
              <w:rPr>
                <w:sz w:val="24"/>
                <w:szCs w:val="24"/>
              </w:rPr>
              <w:lastRenderedPageBreak/>
              <w:t xml:space="preserve">следующего за </w:t>
            </w:r>
            <w:proofErr w:type="gramStart"/>
            <w:r>
              <w:rPr>
                <w:sz w:val="24"/>
                <w:szCs w:val="24"/>
              </w:rPr>
              <w:t>отчетным</w:t>
            </w:r>
            <w:proofErr w:type="gramEnd"/>
          </w:p>
        </w:tc>
      </w:tr>
      <w:tr w:rsidR="00A87F3C" w:rsidTr="00C87B46">
        <w:trPr>
          <w:trHeight w:val="259"/>
        </w:trPr>
        <w:tc>
          <w:tcPr>
            <w:tcW w:w="491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142" w:right="-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4181" w:type="dxa"/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несовершеннолетних в  возрасте от 14 до 18 лет из числа состоящих на учете в органах внутренних дел охваченных трудовой занятостью </w:t>
            </w:r>
          </w:p>
        </w:tc>
        <w:tc>
          <w:tcPr>
            <w:tcW w:w="4934" w:type="dxa"/>
            <w:hideMark/>
          </w:tcPr>
          <w:p w:rsidR="00A87F3C" w:rsidRDefault="00A87F3C" w:rsidP="00C87B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расчета: дискретный показатель,  определяется по формуле</w:t>
            </w:r>
          </w:p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Дз=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Кз</w:t>
            </w:r>
            <w:proofErr w:type="spellEnd"/>
            <w:r>
              <w:rPr>
                <w:sz w:val="24"/>
                <w:szCs w:val="24"/>
              </w:rPr>
              <w:t>*100</w:t>
            </w:r>
            <w:proofErr w:type="gramStart"/>
            <w:r>
              <w:rPr>
                <w:sz w:val="24"/>
                <w:szCs w:val="24"/>
              </w:rPr>
              <w:t>/К</w:t>
            </w:r>
            <w:proofErr w:type="gramEnd"/>
            <w:r>
              <w:rPr>
                <w:sz w:val="24"/>
                <w:szCs w:val="24"/>
              </w:rPr>
              <w:t>о</w:t>
            </w:r>
          </w:p>
          <w:p w:rsidR="00A87F3C" w:rsidRDefault="00A87F3C" w:rsidP="00C87B46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</w:t>
            </w:r>
            <w:proofErr w:type="gramStart"/>
            <w:r>
              <w:rPr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количество охваченных трудовой занятостью несовершеннолетних, состоящих на учёте в ОВД в возрасте от 14 до 18 лет;</w:t>
            </w:r>
          </w:p>
          <w:p w:rsidR="00A87F3C" w:rsidRDefault="00A87F3C" w:rsidP="00C87B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proofErr w:type="gramStart"/>
            <w:r>
              <w:rPr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количество несовершеннолетних, состоящих на учёте в ОВД в возрасте от 14 до 18 лет</w:t>
            </w:r>
          </w:p>
        </w:tc>
        <w:tc>
          <w:tcPr>
            <w:tcW w:w="3195" w:type="dxa"/>
            <w:hideMark/>
          </w:tcPr>
          <w:p w:rsidR="00A87F3C" w:rsidRDefault="00A87F3C" w:rsidP="00C87B4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информации УО, ежеквартальный отчёт в МКДН и ЗП </w:t>
            </w:r>
          </w:p>
        </w:tc>
        <w:tc>
          <w:tcPr>
            <w:tcW w:w="2475" w:type="dxa"/>
            <w:gridSpan w:val="2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2C30DB">
              <w:rPr>
                <w:sz w:val="24"/>
                <w:szCs w:val="24"/>
                <w:highlight w:val="yellow"/>
              </w:rPr>
              <w:t>До 31.12</w:t>
            </w:r>
          </w:p>
        </w:tc>
      </w:tr>
      <w:tr w:rsidR="00A87F3C" w:rsidTr="00C87B46">
        <w:trPr>
          <w:trHeight w:val="259"/>
        </w:trPr>
        <w:tc>
          <w:tcPr>
            <w:tcW w:w="491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left="-142" w:right="-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181" w:type="dxa"/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лекций и бесед с несовершеннолетними и их родителями или законными представителями на правовую тематику, ед.</w:t>
            </w:r>
          </w:p>
        </w:tc>
        <w:tc>
          <w:tcPr>
            <w:tcW w:w="4934" w:type="dxa"/>
            <w:hideMark/>
          </w:tcPr>
          <w:p w:rsidR="00A87F3C" w:rsidRDefault="00A87F3C" w:rsidP="00C87B46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расчета: дискретный, рассчитывается путем суммирования количества лекций и бесед в год</w:t>
            </w:r>
          </w:p>
        </w:tc>
        <w:tc>
          <w:tcPr>
            <w:tcW w:w="3195" w:type="dxa"/>
            <w:hideMark/>
          </w:tcPr>
          <w:p w:rsidR="00A87F3C" w:rsidRDefault="00A87F3C" w:rsidP="00C87B4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УО, отчеты по результатам межведомственных профилактических акций </w:t>
            </w:r>
          </w:p>
        </w:tc>
        <w:tc>
          <w:tcPr>
            <w:tcW w:w="2475" w:type="dxa"/>
            <w:gridSpan w:val="2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итогам проведения мероприятия</w:t>
            </w:r>
          </w:p>
        </w:tc>
      </w:tr>
      <w:tr w:rsidR="00A87F3C" w:rsidTr="00C87B46">
        <w:trPr>
          <w:trHeight w:val="2682"/>
        </w:trPr>
        <w:tc>
          <w:tcPr>
            <w:tcW w:w="491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line="240" w:lineRule="auto"/>
              <w:ind w:left="-142" w:right="-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4181" w:type="dxa"/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несовершеннолетних</w:t>
            </w:r>
            <w:r>
              <w:rPr>
                <w:sz w:val="24"/>
                <w:szCs w:val="24"/>
              </w:rPr>
              <w:t xml:space="preserve"> состоящих на профилактическом учете в органах внутренних дел </w:t>
            </w:r>
            <w:r>
              <w:rPr>
                <w:color w:val="000000"/>
                <w:sz w:val="24"/>
                <w:szCs w:val="24"/>
              </w:rPr>
              <w:t xml:space="preserve"> в возрасте от 6 до 18 лет, охваченных отдыхом и оздоровлением в учреждениях отдыха и оздоровления, %</w:t>
            </w:r>
          </w:p>
        </w:tc>
        <w:tc>
          <w:tcPr>
            <w:tcW w:w="4934" w:type="dxa"/>
            <w:hideMark/>
          </w:tcPr>
          <w:p w:rsidR="00A87F3C" w:rsidRDefault="00A87F3C" w:rsidP="00C87B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расчета: дискретный показатель, определяется по формуле</w:t>
            </w:r>
          </w:p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gramStart"/>
            <w:r>
              <w:rPr>
                <w:sz w:val="24"/>
                <w:szCs w:val="24"/>
              </w:rPr>
              <w:t>=</w:t>
            </w:r>
            <w:proofErr w:type="spellEnd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>о*100/Кс</w:t>
            </w:r>
          </w:p>
          <w:p w:rsidR="00A87F3C" w:rsidRDefault="00A87F3C" w:rsidP="00C87B46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о-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количество несовершеннолетних в возрасте от 6 до 18 лет, состоящих на профилактическом учете ПДН, охваченных отдыхом и оздоровлением, в учреждениях отдыха и оздоровления; </w:t>
            </w:r>
          </w:p>
          <w:p w:rsidR="00A87F3C" w:rsidRDefault="00A87F3C" w:rsidP="00C87B46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с-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количество несовершеннолетних</w:t>
            </w:r>
            <w:r>
              <w:rPr>
                <w:sz w:val="24"/>
                <w:szCs w:val="24"/>
              </w:rPr>
              <w:t>, состоящих на профилактическом учете,</w:t>
            </w:r>
            <w:r>
              <w:rPr>
                <w:color w:val="000000"/>
                <w:sz w:val="24"/>
                <w:szCs w:val="24"/>
              </w:rPr>
              <w:t xml:space="preserve"> возрасте от 6 до 18 лет</w:t>
            </w:r>
          </w:p>
        </w:tc>
        <w:tc>
          <w:tcPr>
            <w:tcW w:w="3195" w:type="dxa"/>
            <w:hideMark/>
          </w:tcPr>
          <w:p w:rsidR="00A87F3C" w:rsidRDefault="00A87F3C" w:rsidP="00C87B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</w:t>
            </w:r>
          </w:p>
          <w:p w:rsidR="00A87F3C" w:rsidRDefault="00A87F3C" w:rsidP="00C87B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УО, отчёты в  МКДН и ЗП ежеквартальный отчёт в МКДН и ЗП по охвату занятостью, состоящих на учёте ОВД </w:t>
            </w:r>
          </w:p>
        </w:tc>
        <w:tc>
          <w:tcPr>
            <w:tcW w:w="2475" w:type="dxa"/>
            <w:gridSpan w:val="2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Ежеквартально до 10 числа месяца, следующего за </w:t>
            </w:r>
            <w:proofErr w:type="gramStart"/>
            <w:r>
              <w:rPr>
                <w:sz w:val="24"/>
                <w:szCs w:val="24"/>
              </w:rPr>
              <w:t>отчетным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A87F3C" w:rsidTr="00C87B46">
        <w:trPr>
          <w:trHeight w:val="2607"/>
        </w:trPr>
        <w:tc>
          <w:tcPr>
            <w:tcW w:w="491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line="240" w:lineRule="auto"/>
              <w:ind w:left="-142" w:right="-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4181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несовершеннолетних  состоящих на учете в органах внутренних дел, принявших участие в профильных сменах, от общего числа несовершеннолетних, состоящих на учете в органах внутренних дел, %</w:t>
            </w:r>
          </w:p>
        </w:tc>
        <w:tc>
          <w:tcPr>
            <w:tcW w:w="4934" w:type="dxa"/>
            <w:hideMark/>
          </w:tcPr>
          <w:p w:rsidR="00A87F3C" w:rsidRDefault="00A87F3C" w:rsidP="00C87B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расчета: дискретный показатель, определяется по формуле:</w:t>
            </w:r>
          </w:p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Дс=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Кп</w:t>
            </w:r>
            <w:proofErr w:type="spellEnd"/>
            <w:r>
              <w:rPr>
                <w:sz w:val="24"/>
                <w:szCs w:val="24"/>
              </w:rPr>
              <w:t>*100</w:t>
            </w:r>
            <w:proofErr w:type="gramStart"/>
            <w:r>
              <w:rPr>
                <w:sz w:val="24"/>
                <w:szCs w:val="24"/>
              </w:rPr>
              <w:t>/К</w:t>
            </w:r>
            <w:proofErr w:type="gramEnd"/>
            <w:r>
              <w:rPr>
                <w:sz w:val="24"/>
                <w:szCs w:val="24"/>
              </w:rPr>
              <w:t>о</w:t>
            </w:r>
          </w:p>
          <w:p w:rsidR="00A87F3C" w:rsidRDefault="00A87F3C" w:rsidP="00C87B46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количество </w:t>
            </w:r>
            <w:r>
              <w:rPr>
                <w:sz w:val="24"/>
                <w:szCs w:val="24"/>
              </w:rPr>
              <w:t>обучающихся в образовательных организациях, состоящих на учете в ПДН, принявших участие в профильных сменах;</w:t>
            </w:r>
          </w:p>
          <w:p w:rsidR="00A87F3C" w:rsidRDefault="00A87F3C" w:rsidP="00C87B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proofErr w:type="gramStart"/>
            <w:r>
              <w:rPr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 в образовательных организациях</w:t>
            </w:r>
            <w:r>
              <w:rPr>
                <w:color w:val="000000"/>
                <w:sz w:val="24"/>
                <w:szCs w:val="24"/>
              </w:rPr>
              <w:t xml:space="preserve">, состоящих на </w:t>
            </w:r>
            <w:r>
              <w:rPr>
                <w:sz w:val="24"/>
                <w:szCs w:val="24"/>
              </w:rPr>
              <w:t>учете в ПДН</w:t>
            </w:r>
          </w:p>
        </w:tc>
        <w:tc>
          <w:tcPr>
            <w:tcW w:w="3195" w:type="dxa"/>
            <w:hideMark/>
          </w:tcPr>
          <w:p w:rsidR="00A87F3C" w:rsidRDefault="00A87F3C" w:rsidP="00C87B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информация </w:t>
            </w:r>
          </w:p>
          <w:p w:rsidR="00A87F3C" w:rsidRDefault="00A87F3C" w:rsidP="00C87B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УО, отчёты в МКДН и ЗП в июне, июле, августе, по охвату занятостью, состоящих на учёте ОВД </w:t>
            </w:r>
          </w:p>
        </w:tc>
        <w:tc>
          <w:tcPr>
            <w:tcW w:w="2475" w:type="dxa"/>
            <w:gridSpan w:val="2"/>
            <w:hideMark/>
          </w:tcPr>
          <w:p w:rsidR="00A87F3C" w:rsidRPr="002C30DB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2C30DB">
              <w:rPr>
                <w:sz w:val="24"/>
                <w:szCs w:val="24"/>
                <w:highlight w:val="yellow"/>
              </w:rPr>
              <w:t>До 31.08</w:t>
            </w:r>
          </w:p>
        </w:tc>
      </w:tr>
      <w:tr w:rsidR="00A87F3C" w:rsidTr="00C87B46">
        <w:trPr>
          <w:trHeight w:val="485"/>
        </w:trPr>
        <w:tc>
          <w:tcPr>
            <w:tcW w:w="491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785" w:type="dxa"/>
            <w:gridSpan w:val="5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«Обеспечение осуществления мер по защите и восстановлению прав и законных интересов несовершеннолетних, состоящих на учете в органах внутренних дел»</w:t>
            </w:r>
          </w:p>
        </w:tc>
      </w:tr>
      <w:tr w:rsidR="00A87F3C" w:rsidTr="00C87B46">
        <w:trPr>
          <w:trHeight w:val="339"/>
        </w:trPr>
        <w:tc>
          <w:tcPr>
            <w:tcW w:w="491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181" w:type="dxa"/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несовершеннолетних состоящих на профилактическом учете в органах внутренних дел  охваченных различными формами отдыха и занятости в каникулярное время, %</w:t>
            </w:r>
          </w:p>
        </w:tc>
        <w:tc>
          <w:tcPr>
            <w:tcW w:w="4934" w:type="dxa"/>
            <w:hideMark/>
          </w:tcPr>
          <w:p w:rsidR="00A87F3C" w:rsidRDefault="00A87F3C" w:rsidP="00C87B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расчета: дискретный показатель, определяется по формуле:</w:t>
            </w:r>
          </w:p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gramStart"/>
            <w:r>
              <w:rPr>
                <w:sz w:val="24"/>
                <w:szCs w:val="24"/>
              </w:rPr>
              <w:t>=К</w:t>
            </w:r>
            <w:proofErr w:type="gramEnd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*100/Кс</w:t>
            </w:r>
          </w:p>
          <w:p w:rsidR="00A87F3C" w:rsidRDefault="00A87F3C" w:rsidP="00C87B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количество несовершеннолетних, состоящих на учете в полиции, охваченных различными видами отдыха и занятости УСЗН; </w:t>
            </w:r>
          </w:p>
          <w:p w:rsidR="00A87F3C" w:rsidRDefault="00A87F3C" w:rsidP="00C87B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proofErr w:type="gramStart"/>
            <w:r>
              <w:rPr>
                <w:sz w:val="24"/>
                <w:szCs w:val="24"/>
              </w:rPr>
              <w:t>с-</w:t>
            </w:r>
            <w:proofErr w:type="gramEnd"/>
            <w:r>
              <w:rPr>
                <w:sz w:val="24"/>
                <w:szCs w:val="24"/>
              </w:rPr>
              <w:t xml:space="preserve"> количество состоящих на учёте в подразделении по делам несовершеннолетних</w:t>
            </w:r>
          </w:p>
        </w:tc>
        <w:tc>
          <w:tcPr>
            <w:tcW w:w="3195" w:type="dxa"/>
            <w:hideMark/>
          </w:tcPr>
          <w:p w:rsidR="00A87F3C" w:rsidRDefault="00A87F3C" w:rsidP="00C87B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УСЗН, ежеквартальный отчёт в МКДН и ЗП</w:t>
            </w:r>
          </w:p>
        </w:tc>
        <w:tc>
          <w:tcPr>
            <w:tcW w:w="2475" w:type="dxa"/>
            <w:gridSpan w:val="2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Ежеквартально до 10 числа месяца, следующего за </w:t>
            </w:r>
            <w:proofErr w:type="gramStart"/>
            <w:r>
              <w:rPr>
                <w:sz w:val="24"/>
                <w:szCs w:val="24"/>
              </w:rPr>
              <w:t>отчетным</w:t>
            </w:r>
            <w:proofErr w:type="gramEnd"/>
          </w:p>
        </w:tc>
      </w:tr>
      <w:tr w:rsidR="00A87F3C" w:rsidTr="00C87B46">
        <w:trPr>
          <w:trHeight w:val="1205"/>
        </w:trPr>
        <w:tc>
          <w:tcPr>
            <w:tcW w:w="491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4181" w:type="dxa"/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несовершеннолетних</w:t>
            </w:r>
            <w:r>
              <w:rPr>
                <w:sz w:val="24"/>
                <w:szCs w:val="24"/>
              </w:rPr>
              <w:t xml:space="preserve"> состоящих на профилактическом учете в органах внутренних дел</w:t>
            </w:r>
            <w:r>
              <w:rPr>
                <w:color w:val="000000"/>
                <w:sz w:val="24"/>
                <w:szCs w:val="24"/>
              </w:rPr>
              <w:t xml:space="preserve"> в возрасте от 6 до 18 лет, охваченных отдыхом и оздоровлением в учреждениях отдыха и оздоровления, %</w:t>
            </w:r>
          </w:p>
        </w:tc>
        <w:tc>
          <w:tcPr>
            <w:tcW w:w="4934" w:type="dxa"/>
            <w:hideMark/>
          </w:tcPr>
          <w:p w:rsidR="00A87F3C" w:rsidRDefault="00A87F3C" w:rsidP="00C87B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расчета: дискретный показатель, определяется по формуле:</w:t>
            </w:r>
          </w:p>
          <w:p w:rsidR="00A87F3C" w:rsidRDefault="00A87F3C" w:rsidP="00C87B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До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=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К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*100/Кс</w:t>
            </w:r>
          </w:p>
          <w:p w:rsidR="00A87F3C" w:rsidRDefault="00A87F3C" w:rsidP="00C87B46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proofErr w:type="gramStart"/>
            <w:r>
              <w:rPr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количество несовершеннолетних в возрасте от 6 до 18 лет</w:t>
            </w:r>
            <w:r>
              <w:rPr>
                <w:sz w:val="24"/>
                <w:szCs w:val="24"/>
              </w:rPr>
              <w:t xml:space="preserve">, состоящих на профилактическом учете </w:t>
            </w:r>
            <w:r w:rsidRPr="00E432A9">
              <w:rPr>
                <w:sz w:val="24"/>
                <w:szCs w:val="24"/>
              </w:rPr>
              <w:t>по делам несовершеннолетних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охваченных отдыхом и оздоровлением в учреждениях отдыха и оздоровления УСЗН; </w:t>
            </w:r>
          </w:p>
          <w:p w:rsidR="00A87F3C" w:rsidRDefault="00A87F3C" w:rsidP="00C87B46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proofErr w:type="gramStart"/>
            <w:r>
              <w:rPr>
                <w:color w:val="000000"/>
                <w:sz w:val="24"/>
                <w:szCs w:val="24"/>
              </w:rPr>
              <w:t>с-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количество несовершеннолетних</w:t>
            </w:r>
            <w:r>
              <w:rPr>
                <w:sz w:val="24"/>
                <w:szCs w:val="24"/>
              </w:rPr>
              <w:t>, состоящих на профилактическом учете,</w:t>
            </w:r>
            <w:r>
              <w:rPr>
                <w:color w:val="000000"/>
                <w:sz w:val="24"/>
                <w:szCs w:val="24"/>
              </w:rPr>
              <w:t xml:space="preserve"> возрасте от 6 до 18 лет</w:t>
            </w:r>
          </w:p>
        </w:tc>
        <w:tc>
          <w:tcPr>
            <w:tcW w:w="3195" w:type="dxa"/>
            <w:hideMark/>
          </w:tcPr>
          <w:p w:rsidR="00A87F3C" w:rsidRDefault="00A87F3C" w:rsidP="00C87B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УСЗН, отчёты в МКДН и ЗП ежеквартальный отчёт в МКДН и ЗП по охвату занятостью, состоящих на учёте ОВД </w:t>
            </w:r>
          </w:p>
        </w:tc>
        <w:tc>
          <w:tcPr>
            <w:tcW w:w="2475" w:type="dxa"/>
            <w:gridSpan w:val="2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Ежеквартально до 10 числа месяца, следующего за </w:t>
            </w:r>
            <w:proofErr w:type="gramStart"/>
            <w:r>
              <w:rPr>
                <w:sz w:val="24"/>
                <w:szCs w:val="24"/>
              </w:rPr>
              <w:t>отчетным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</w:tr>
      <w:tr w:rsidR="00A87F3C" w:rsidTr="00C87B46">
        <w:trPr>
          <w:trHeight w:val="1205"/>
        </w:trPr>
        <w:tc>
          <w:tcPr>
            <w:tcW w:w="491" w:type="dxa"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4181" w:type="dxa"/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лекций и бесед с несовершеннолетними и их родителями или законными представителями на правовую тематику, ед.</w:t>
            </w:r>
          </w:p>
        </w:tc>
        <w:tc>
          <w:tcPr>
            <w:tcW w:w="4934" w:type="dxa"/>
            <w:hideMark/>
          </w:tcPr>
          <w:p w:rsidR="00A87F3C" w:rsidRDefault="00A87F3C" w:rsidP="00C87B46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расчета: дискретный, рассчитывается путем суммирования количества лекций и бесед в год, проведенных в подведомственных УСЗН учреждениях </w:t>
            </w:r>
          </w:p>
        </w:tc>
        <w:tc>
          <w:tcPr>
            <w:tcW w:w="3195" w:type="dxa"/>
            <w:hideMark/>
          </w:tcPr>
          <w:p w:rsidR="00A87F3C" w:rsidRDefault="00A87F3C" w:rsidP="00C87B4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УСЗН, отчеты по результатам межведомственных профилактических акций </w:t>
            </w:r>
          </w:p>
        </w:tc>
        <w:tc>
          <w:tcPr>
            <w:tcW w:w="2475" w:type="dxa"/>
            <w:gridSpan w:val="2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итогам проведения мероприятия</w:t>
            </w:r>
          </w:p>
        </w:tc>
      </w:tr>
      <w:tr w:rsidR="00A87F3C" w:rsidTr="00C87B46">
        <w:trPr>
          <w:trHeight w:val="829"/>
        </w:trPr>
        <w:tc>
          <w:tcPr>
            <w:tcW w:w="491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4181" w:type="dxa"/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преступлений </w:t>
            </w:r>
            <w:r>
              <w:rPr>
                <w:sz w:val="24"/>
                <w:szCs w:val="24"/>
              </w:rPr>
              <w:t>среди несовершеннолетних, ед.</w:t>
            </w:r>
          </w:p>
        </w:tc>
        <w:tc>
          <w:tcPr>
            <w:tcW w:w="4934" w:type="dxa"/>
            <w:hideMark/>
          </w:tcPr>
          <w:p w:rsidR="00A87F3C" w:rsidRPr="003E4D6E" w:rsidRDefault="00A87F3C" w:rsidP="00C87B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E4D6E">
              <w:rPr>
                <w:sz w:val="24"/>
                <w:szCs w:val="24"/>
              </w:rPr>
              <w:t>Метод расчета: дискретный, рассчитывается путем суммирования количества преступлений, совершенных несовершеннолетними за год</w:t>
            </w:r>
          </w:p>
        </w:tc>
        <w:tc>
          <w:tcPr>
            <w:tcW w:w="3195" w:type="dxa"/>
            <w:hideMark/>
          </w:tcPr>
          <w:p w:rsidR="00A87F3C" w:rsidRDefault="00A87F3C" w:rsidP="00C87B4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ОПДН МО МВД РФ «</w:t>
            </w:r>
            <w:proofErr w:type="spellStart"/>
            <w:r>
              <w:rPr>
                <w:sz w:val="24"/>
                <w:szCs w:val="24"/>
              </w:rPr>
              <w:t>Чебаркульский</w:t>
            </w:r>
            <w:proofErr w:type="spellEnd"/>
            <w:r>
              <w:rPr>
                <w:sz w:val="24"/>
                <w:szCs w:val="24"/>
              </w:rPr>
              <w:t>» по форме Ф-101</w:t>
            </w:r>
          </w:p>
        </w:tc>
        <w:tc>
          <w:tcPr>
            <w:tcW w:w="2475" w:type="dxa"/>
            <w:gridSpan w:val="2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31.12</w:t>
            </w:r>
          </w:p>
        </w:tc>
      </w:tr>
      <w:tr w:rsidR="00A87F3C" w:rsidTr="00C87B46">
        <w:trPr>
          <w:trHeight w:val="1226"/>
        </w:trPr>
        <w:tc>
          <w:tcPr>
            <w:tcW w:w="491" w:type="dxa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after="0" w:line="240" w:lineRule="auto"/>
              <w:ind w:right="-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4181" w:type="dxa"/>
            <w:hideMark/>
          </w:tcPr>
          <w:p w:rsidR="00A87F3C" w:rsidRDefault="00A87F3C" w:rsidP="00C87B46">
            <w:pPr>
              <w:tabs>
                <w:tab w:val="left" w:pos="9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административных правонарушений </w:t>
            </w:r>
            <w:r>
              <w:rPr>
                <w:sz w:val="24"/>
                <w:szCs w:val="24"/>
              </w:rPr>
              <w:t>среди несовершеннолетних, ед.</w:t>
            </w:r>
          </w:p>
        </w:tc>
        <w:tc>
          <w:tcPr>
            <w:tcW w:w="4934" w:type="dxa"/>
            <w:hideMark/>
          </w:tcPr>
          <w:p w:rsidR="00A87F3C" w:rsidRPr="003E4D6E" w:rsidRDefault="00A87F3C" w:rsidP="00C87B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E4D6E">
              <w:rPr>
                <w:sz w:val="24"/>
                <w:szCs w:val="24"/>
              </w:rPr>
              <w:t xml:space="preserve">Метод расчета: дискретный, рассчитывается путем суммирования количества административных правонарушений, совершенных несовершеннолетними за год, </w:t>
            </w:r>
          </w:p>
        </w:tc>
        <w:tc>
          <w:tcPr>
            <w:tcW w:w="3195" w:type="dxa"/>
            <w:hideMark/>
          </w:tcPr>
          <w:p w:rsidR="00A87F3C" w:rsidRDefault="00A87F3C" w:rsidP="00C87B46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Полугодовой и годовой отчёт в  МКДН и ЗП</w:t>
            </w:r>
          </w:p>
        </w:tc>
        <w:tc>
          <w:tcPr>
            <w:tcW w:w="2475" w:type="dxa"/>
            <w:gridSpan w:val="2"/>
            <w:hideMark/>
          </w:tcPr>
          <w:p w:rsidR="00A87F3C" w:rsidRDefault="00A87F3C" w:rsidP="00C87B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31.12</w:t>
            </w:r>
          </w:p>
        </w:tc>
      </w:tr>
    </w:tbl>
    <w:p w:rsidR="00A87F3C" w:rsidRDefault="00A87F3C" w:rsidP="00A87F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87F3C" w:rsidSect="00EB1425">
          <w:pgSz w:w="16838" w:h="11906" w:orient="landscape"/>
          <w:pgMar w:top="1701" w:right="678" w:bottom="568" w:left="993" w:header="709" w:footer="709" w:gutter="0"/>
          <w:pgNumType w:start="2"/>
          <w:cols w:space="720"/>
        </w:sectPr>
      </w:pPr>
    </w:p>
    <w:p w:rsidR="00A87F3C" w:rsidRDefault="00A87F3C" w:rsidP="00A87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</w:t>
      </w:r>
    </w:p>
    <w:p w:rsidR="00A87F3C" w:rsidRDefault="00A87F3C" w:rsidP="00A87F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Лист согласования проекта муниципальной программы </w:t>
      </w:r>
      <w:r>
        <w:rPr>
          <w:rFonts w:ascii="Times New Roman" w:hAnsi="Times New Roman" w:cs="Times New Roman"/>
          <w:bCs/>
          <w:sz w:val="28"/>
          <w:szCs w:val="28"/>
        </w:rPr>
        <w:t xml:space="preserve">«Профилактика безнадзорности и правонарушений несовершеннолетних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округа»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соисполнителями программы.</w:t>
      </w:r>
    </w:p>
    <w:p w:rsidR="00A87F3C" w:rsidRDefault="00A87F3C" w:rsidP="00A87F3C">
      <w:pPr>
        <w:spacing w:after="0" w:line="240" w:lineRule="auto"/>
        <w:rPr>
          <w:sz w:val="28"/>
        </w:rPr>
      </w:pPr>
    </w:p>
    <w:p w:rsidR="00A87F3C" w:rsidRDefault="00A87F3C" w:rsidP="00A87F3C">
      <w:pPr>
        <w:spacing w:after="0" w:line="240" w:lineRule="auto"/>
        <w:rPr>
          <w:sz w:val="28"/>
        </w:rPr>
      </w:pP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 Управления образования                                    О.П. Шалимова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ЧГО                                                               «___»_____2025г.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Управления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социальной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Т.Н. Иванова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защиты населения администрации ЧГО                                </w:t>
      </w:r>
      <w:r>
        <w:rPr>
          <w:rFonts w:ascii="Times New Roman" w:hAnsi="Times New Roman" w:cs="Times New Roman"/>
          <w:sz w:val="28"/>
          <w:szCs w:val="28"/>
        </w:rPr>
        <w:t>«___»_____2025 г.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87F3C" w:rsidRDefault="00A87F3C" w:rsidP="00A87F3C"/>
    <w:p w:rsidR="00A87F3C" w:rsidRDefault="00A87F3C" w:rsidP="00A87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F3C" w:rsidRDefault="00A87F3C" w:rsidP="00A87F3C"/>
    <w:p w:rsidR="00A87F3C" w:rsidRDefault="00A87F3C" w:rsidP="00A87F3C"/>
    <w:p w:rsidR="00A87F3C" w:rsidRDefault="00A87F3C" w:rsidP="00A87F3C"/>
    <w:p w:rsidR="00A87F3C" w:rsidRDefault="00A87F3C" w:rsidP="00A87F3C"/>
    <w:p w:rsidR="00A87F3C" w:rsidRDefault="00A87F3C" w:rsidP="00A87F3C"/>
    <w:p w:rsidR="00A87F3C" w:rsidRDefault="00A87F3C" w:rsidP="00A87F3C"/>
    <w:p w:rsidR="00A87F3C" w:rsidRDefault="00A87F3C" w:rsidP="00A87F3C"/>
    <w:p w:rsidR="00A87F3C" w:rsidRDefault="00A87F3C" w:rsidP="00A87F3C"/>
    <w:p w:rsidR="00A87F3C" w:rsidRDefault="00A87F3C" w:rsidP="00A87F3C"/>
    <w:p w:rsidR="00A87F3C" w:rsidRDefault="00A87F3C" w:rsidP="00A87F3C"/>
    <w:p w:rsidR="00A87F3C" w:rsidRDefault="00A87F3C" w:rsidP="00A87F3C"/>
    <w:p w:rsidR="00A87F3C" w:rsidRDefault="00A87F3C" w:rsidP="00A87F3C"/>
    <w:p w:rsidR="00A87F3C" w:rsidRDefault="00A87F3C" w:rsidP="00A87F3C"/>
    <w:p w:rsidR="00A87F3C" w:rsidRDefault="00A87F3C" w:rsidP="00A87F3C"/>
    <w:p w:rsidR="00A87F3C" w:rsidRDefault="00A87F3C" w:rsidP="00A87F3C"/>
    <w:p w:rsidR="00A87F3C" w:rsidRDefault="00A87F3C" w:rsidP="00A87F3C"/>
    <w:p w:rsidR="00A87F3C" w:rsidRDefault="00A87F3C" w:rsidP="00A87F3C"/>
    <w:p w:rsidR="00A87F3C" w:rsidRDefault="00A87F3C" w:rsidP="00A87F3C"/>
    <w:p w:rsidR="00A87F3C" w:rsidRDefault="00A87F3C" w:rsidP="00A87F3C"/>
    <w:p w:rsidR="00A87F3C" w:rsidRDefault="00A87F3C" w:rsidP="00A87F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Лист согласования проекта муниципальной программы </w:t>
      </w:r>
      <w:r>
        <w:rPr>
          <w:rFonts w:ascii="Times New Roman" w:hAnsi="Times New Roman" w:cs="Times New Roman"/>
          <w:bCs/>
          <w:sz w:val="28"/>
          <w:szCs w:val="28"/>
        </w:rPr>
        <w:t xml:space="preserve">«Профилактика безнадзорности и правонарушений несовершеннолетних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Чебаркульского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округа»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соисполнителями программы.</w:t>
      </w:r>
    </w:p>
    <w:p w:rsidR="00A87F3C" w:rsidRDefault="00A87F3C" w:rsidP="00A87F3C">
      <w:pPr>
        <w:spacing w:after="0" w:line="240" w:lineRule="auto"/>
        <w:rPr>
          <w:sz w:val="28"/>
        </w:rPr>
      </w:pPr>
    </w:p>
    <w:p w:rsidR="00A87F3C" w:rsidRDefault="00A87F3C" w:rsidP="00A87F3C">
      <w:pPr>
        <w:spacing w:after="0" w:line="240" w:lineRule="auto"/>
        <w:rPr>
          <w:sz w:val="28"/>
        </w:rPr>
      </w:pP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 Управления образования                                    О.П. Шалимова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ЧГО                                                               «___»_____2025г.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Управления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социальной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О.А. Кузнецова</w:t>
      </w:r>
    </w:p>
    <w:p w:rsidR="00A87F3C" w:rsidRDefault="00A87F3C" w:rsidP="00A87F3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защиты населения администрации ЧГО                                </w:t>
      </w:r>
      <w:r>
        <w:rPr>
          <w:rFonts w:ascii="Times New Roman" w:hAnsi="Times New Roman" w:cs="Times New Roman"/>
          <w:sz w:val="28"/>
          <w:szCs w:val="28"/>
        </w:rPr>
        <w:t>«___»_____2025 г.</w:t>
      </w:r>
    </w:p>
    <w:p w:rsidR="00940503" w:rsidRDefault="00940503"/>
    <w:sectPr w:rsidR="00940503" w:rsidSect="00940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F3C"/>
    <w:rsid w:val="00940503"/>
    <w:rsid w:val="00A72175"/>
    <w:rsid w:val="00A87F3C"/>
    <w:rsid w:val="00D90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3C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A87F3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F3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7F3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87F3C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8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11"/>
    <w:uiPriority w:val="99"/>
    <w:unhideWhenUsed/>
    <w:rsid w:val="00A87F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87F3C"/>
  </w:style>
  <w:style w:type="paragraph" w:styleId="a8">
    <w:name w:val="footer"/>
    <w:basedOn w:val="a"/>
    <w:link w:val="12"/>
    <w:uiPriority w:val="99"/>
    <w:semiHidden/>
    <w:unhideWhenUsed/>
    <w:rsid w:val="00A87F3C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87F3C"/>
  </w:style>
  <w:style w:type="paragraph" w:styleId="aa">
    <w:name w:val="Title"/>
    <w:basedOn w:val="a"/>
    <w:link w:val="13"/>
    <w:uiPriority w:val="99"/>
    <w:qFormat/>
    <w:rsid w:val="00A87F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A87F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Body Text"/>
    <w:basedOn w:val="a"/>
    <w:link w:val="14"/>
    <w:uiPriority w:val="99"/>
    <w:semiHidden/>
    <w:unhideWhenUsed/>
    <w:rsid w:val="00A87F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A87F3C"/>
  </w:style>
  <w:style w:type="paragraph" w:styleId="ae">
    <w:name w:val="Document Map"/>
    <w:basedOn w:val="a"/>
    <w:link w:val="15"/>
    <w:uiPriority w:val="99"/>
    <w:semiHidden/>
    <w:unhideWhenUsed/>
    <w:rsid w:val="00A87F3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A87F3C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16"/>
    <w:uiPriority w:val="99"/>
    <w:semiHidden/>
    <w:unhideWhenUsed/>
    <w:rsid w:val="00A87F3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A87F3C"/>
    <w:rPr>
      <w:rFonts w:ascii="Tahoma" w:hAnsi="Tahoma" w:cs="Tahoma"/>
      <w:sz w:val="16"/>
      <w:szCs w:val="16"/>
    </w:rPr>
  </w:style>
  <w:style w:type="paragraph" w:styleId="af2">
    <w:name w:val="No Spacing"/>
    <w:uiPriority w:val="99"/>
    <w:qFormat/>
    <w:rsid w:val="00A87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Абзац списка Знак"/>
    <w:link w:val="af4"/>
    <w:uiPriority w:val="99"/>
    <w:locked/>
    <w:rsid w:val="00A87F3C"/>
    <w:rPr>
      <w:rFonts w:ascii="Times New Roman" w:eastAsiaTheme="minorEastAsia" w:hAnsi="Times New Roman" w:cs="Times New Roman"/>
      <w:lang w:eastAsia="ru-RU"/>
    </w:rPr>
  </w:style>
  <w:style w:type="paragraph" w:styleId="af4">
    <w:name w:val="List Paragraph"/>
    <w:basedOn w:val="a"/>
    <w:link w:val="af3"/>
    <w:uiPriority w:val="99"/>
    <w:qFormat/>
    <w:rsid w:val="00A87F3C"/>
    <w:pPr>
      <w:spacing w:after="200" w:line="276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A87F3C"/>
    <w:rPr>
      <w:rFonts w:ascii="Arial" w:eastAsia="Times New Roman" w:hAnsi="Arial" w:cs="Arial"/>
      <w:lang w:eastAsia="ru-RU"/>
    </w:rPr>
  </w:style>
  <w:style w:type="paragraph" w:customStyle="1" w:styleId="ConsPlusNormal0">
    <w:name w:val="ConsPlusNormal"/>
    <w:link w:val="ConsPlusNormal"/>
    <w:uiPriority w:val="99"/>
    <w:rsid w:val="00A87F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af5">
    <w:name w:val="Основной текст_"/>
    <w:basedOn w:val="a0"/>
    <w:link w:val="17"/>
    <w:locked/>
    <w:rsid w:val="00A87F3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7">
    <w:name w:val="Основной текст1"/>
    <w:basedOn w:val="a"/>
    <w:link w:val="af5"/>
    <w:rsid w:val="00A87F3C"/>
    <w:pPr>
      <w:widowControl w:val="0"/>
      <w:shd w:val="clear" w:color="auto" w:fill="FFFFFF"/>
      <w:spacing w:after="0" w:line="252" w:lineRule="auto"/>
      <w:ind w:firstLine="15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">
    <w:name w:val="Body text (2)_"/>
    <w:basedOn w:val="a0"/>
    <w:link w:val="Bodytext20"/>
    <w:locked/>
    <w:rsid w:val="00A87F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87F3C"/>
    <w:pPr>
      <w:widowControl w:val="0"/>
      <w:shd w:val="clear" w:color="auto" w:fill="FFFFFF"/>
      <w:spacing w:after="90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A87F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87F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link w:val="a6"/>
    <w:uiPriority w:val="99"/>
    <w:locked/>
    <w:rsid w:val="00A87F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Нижний колонтитул Знак1"/>
    <w:basedOn w:val="a0"/>
    <w:link w:val="a8"/>
    <w:uiPriority w:val="99"/>
    <w:semiHidden/>
    <w:locked/>
    <w:rsid w:val="00A87F3C"/>
    <w:rPr>
      <w:rFonts w:ascii="Times New Roman" w:eastAsiaTheme="minorEastAsia" w:hAnsi="Times New Roman" w:cs="Times New Roman"/>
      <w:lang w:eastAsia="ru-RU"/>
    </w:rPr>
  </w:style>
  <w:style w:type="character" w:customStyle="1" w:styleId="13">
    <w:name w:val="Название Знак1"/>
    <w:basedOn w:val="a0"/>
    <w:link w:val="aa"/>
    <w:uiPriority w:val="99"/>
    <w:locked/>
    <w:rsid w:val="00A87F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4">
    <w:name w:val="Основной текст Знак1"/>
    <w:basedOn w:val="a0"/>
    <w:link w:val="ac"/>
    <w:uiPriority w:val="99"/>
    <w:semiHidden/>
    <w:locked/>
    <w:rsid w:val="00A87F3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5">
    <w:name w:val="Схема документа Знак1"/>
    <w:basedOn w:val="a0"/>
    <w:link w:val="ae"/>
    <w:uiPriority w:val="99"/>
    <w:semiHidden/>
    <w:locked/>
    <w:rsid w:val="00A87F3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link w:val="af0"/>
    <w:uiPriority w:val="99"/>
    <w:semiHidden/>
    <w:locked/>
    <w:rsid w:val="00A87F3C"/>
    <w:rPr>
      <w:rFonts w:ascii="Tahoma" w:eastAsiaTheme="minorEastAsia" w:hAnsi="Tahoma" w:cs="Tahoma"/>
      <w:sz w:val="16"/>
      <w:szCs w:val="16"/>
      <w:lang w:eastAsia="ru-RU"/>
    </w:rPr>
  </w:style>
  <w:style w:type="table" w:styleId="af6">
    <w:name w:val="Table Grid"/>
    <w:basedOn w:val="a1"/>
    <w:uiPriority w:val="59"/>
    <w:rsid w:val="00A87F3C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69&amp;n=215884&amp;dst=119613" TargetMode="External"/><Relationship Id="rId5" Type="http://schemas.openxmlformats.org/officeDocument/2006/relationships/hyperlink" Target="https://login.consultant.ru/link/?req=doc&amp;base=RLAW169&amp;n=215884&amp;dst=11976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10138</Words>
  <Characters>57793</Characters>
  <Application>Microsoft Office Word</Application>
  <DocSecurity>0</DocSecurity>
  <Lines>481</Lines>
  <Paragraphs>135</Paragraphs>
  <ScaleCrop>false</ScaleCrop>
  <Company/>
  <LinksUpToDate>false</LinksUpToDate>
  <CharactersWithSpaces>67796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kdn</cp:lastModifiedBy>
  <cp:revision>2</cp:revision>
  <dcterms:created xsi:type="dcterms:W3CDTF">2025-10-01T08:47:00Z</dcterms:created>
  <dcterms:modified xsi:type="dcterms:W3CDTF">2025-10-01T08:47:00Z</dcterms:modified>
</cp:coreProperties>
</file>